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15735" w:type="dxa"/>
        <w:tblInd w:w="-743" w:type="dxa"/>
        <w:tblLook w:val="04A0" w:firstRow="1" w:lastRow="0" w:firstColumn="1" w:lastColumn="0" w:noHBand="0" w:noVBand="1"/>
      </w:tblPr>
      <w:tblGrid>
        <w:gridCol w:w="3828"/>
        <w:gridCol w:w="3119"/>
        <w:gridCol w:w="1134"/>
        <w:gridCol w:w="2835"/>
        <w:gridCol w:w="4819"/>
      </w:tblGrid>
      <w:tr w:rsidR="00037012" w:rsidRPr="00027628" w14:paraId="350FCFBA" w14:textId="77777777" w:rsidTr="004C4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13A4D1C3" w14:textId="5BC4D482" w:rsidR="00037012" w:rsidRPr="00027628" w:rsidRDefault="00027628" w:rsidP="00ED4BE5">
            <w:pPr>
              <w:pStyle w:val="Header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27628">
              <w:rPr>
                <w:rFonts w:asciiTheme="minorHAnsi" w:hAnsiTheme="minorHAnsi"/>
                <w:sz w:val="28"/>
                <w:szCs w:val="28"/>
              </w:rPr>
              <w:t xml:space="preserve">HALTON SCIE SAFEGUARDING AND </w:t>
            </w:r>
            <w:r w:rsidR="005E3FFC">
              <w:rPr>
                <w:rFonts w:asciiTheme="minorHAnsi" w:hAnsiTheme="minorHAnsi"/>
                <w:sz w:val="28"/>
                <w:szCs w:val="28"/>
              </w:rPr>
              <w:t xml:space="preserve">HSCB </w:t>
            </w:r>
            <w:r w:rsidRPr="00027628">
              <w:rPr>
                <w:rFonts w:asciiTheme="minorHAnsi" w:hAnsiTheme="minorHAnsi"/>
                <w:sz w:val="28"/>
                <w:szCs w:val="28"/>
              </w:rPr>
              <w:t>SAFER RECRUITMENT TRAINING PROGRAMME 201</w:t>
            </w:r>
            <w:r w:rsidR="00ED4BE5">
              <w:rPr>
                <w:rFonts w:asciiTheme="minorHAnsi" w:hAnsiTheme="minorHAnsi"/>
                <w:sz w:val="28"/>
                <w:szCs w:val="28"/>
              </w:rPr>
              <w:t>6</w:t>
            </w:r>
            <w:r w:rsidRPr="00027628">
              <w:rPr>
                <w:rFonts w:asciiTheme="minorHAnsi" w:hAnsiTheme="minorHAnsi"/>
                <w:sz w:val="28"/>
                <w:szCs w:val="28"/>
              </w:rPr>
              <w:t>/1</w:t>
            </w:r>
            <w:r w:rsidR="00ED4BE5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5E3FFC" w:rsidRPr="000E2C26" w14:paraId="36A1B607" w14:textId="77777777" w:rsidTr="00202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92CDDC" w:themeFill="accent5" w:themeFillTint="99"/>
            <w:vAlign w:val="center"/>
          </w:tcPr>
          <w:p w14:paraId="04DEA83B" w14:textId="77777777" w:rsidR="00037012" w:rsidRPr="000E2C26" w:rsidRDefault="00027628" w:rsidP="0002762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2C26">
              <w:rPr>
                <w:rFonts w:asciiTheme="minorHAnsi" w:hAnsiTheme="minorHAnsi"/>
                <w:sz w:val="24"/>
                <w:szCs w:val="24"/>
              </w:rPr>
              <w:t xml:space="preserve">COURSE </w:t>
            </w:r>
            <w:r w:rsidR="00037012" w:rsidRPr="000E2C26"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3119" w:type="dxa"/>
            <w:tcBorders>
              <w:bottom w:val="single" w:sz="12" w:space="0" w:color="4BACC6" w:themeColor="accent5"/>
            </w:tcBorders>
            <w:shd w:val="clear" w:color="auto" w:fill="92CDDC" w:themeFill="accent5" w:themeFillTint="99"/>
            <w:vAlign w:val="center"/>
          </w:tcPr>
          <w:p w14:paraId="6CE8A198" w14:textId="77777777" w:rsidR="00037012" w:rsidRPr="000E2C26" w:rsidRDefault="00037012" w:rsidP="0002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C26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1134" w:type="dxa"/>
            <w:tcBorders>
              <w:bottom w:val="single" w:sz="12" w:space="0" w:color="4BACC6" w:themeColor="accent5"/>
            </w:tcBorders>
            <w:shd w:val="clear" w:color="auto" w:fill="92CDDC" w:themeFill="accent5" w:themeFillTint="99"/>
            <w:vAlign w:val="center"/>
          </w:tcPr>
          <w:p w14:paraId="338C2CF8" w14:textId="77777777" w:rsidR="00037012" w:rsidRPr="000E2C26" w:rsidRDefault="00037012" w:rsidP="0002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C26">
              <w:rPr>
                <w:rFonts w:asciiTheme="minorHAnsi" w:hAnsiTheme="minorHAnsi"/>
                <w:sz w:val="24"/>
                <w:szCs w:val="24"/>
              </w:rPr>
              <w:t>TIME</w:t>
            </w:r>
          </w:p>
        </w:tc>
        <w:tc>
          <w:tcPr>
            <w:tcW w:w="2835" w:type="dxa"/>
            <w:tcBorders>
              <w:bottom w:val="single" w:sz="12" w:space="0" w:color="4BACC6" w:themeColor="accent5"/>
            </w:tcBorders>
            <w:shd w:val="clear" w:color="auto" w:fill="92CDDC" w:themeFill="accent5" w:themeFillTint="99"/>
            <w:vAlign w:val="center"/>
          </w:tcPr>
          <w:p w14:paraId="23A5FD8A" w14:textId="77777777" w:rsidR="00037012" w:rsidRPr="000E2C26" w:rsidRDefault="00037012" w:rsidP="0002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C26">
              <w:rPr>
                <w:rFonts w:asciiTheme="minorHAnsi" w:hAnsiTheme="minorHAnsi"/>
                <w:sz w:val="24"/>
                <w:szCs w:val="24"/>
              </w:rPr>
              <w:t>VENUE</w:t>
            </w:r>
          </w:p>
        </w:tc>
        <w:tc>
          <w:tcPr>
            <w:tcW w:w="4819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2CDDC" w:themeFill="accent5" w:themeFillTint="99"/>
            <w:vAlign w:val="center"/>
          </w:tcPr>
          <w:p w14:paraId="31FC49A3" w14:textId="77777777" w:rsidR="00037012" w:rsidRPr="000E2C26" w:rsidRDefault="00037012" w:rsidP="0002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C26">
              <w:rPr>
                <w:rFonts w:asciiTheme="minorHAnsi" w:hAnsiTheme="minorHAnsi"/>
                <w:sz w:val="24"/>
                <w:szCs w:val="24"/>
              </w:rPr>
              <w:t>BOOKING DETAILS</w:t>
            </w:r>
          </w:p>
        </w:tc>
      </w:tr>
      <w:tr w:rsidR="000E2C26" w:rsidRPr="00B048A4" w14:paraId="22B3CCF0" w14:textId="77777777" w:rsidTr="003B5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E5B8B7" w:themeFill="accent2" w:themeFillTint="66"/>
            <w:vAlign w:val="center"/>
          </w:tcPr>
          <w:p w14:paraId="36B396FA" w14:textId="77777777" w:rsidR="000E2C26" w:rsidRPr="00B048A4" w:rsidRDefault="000E2C26" w:rsidP="00604DB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FF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AUTUMN TERM</w:t>
            </w:r>
          </w:p>
        </w:tc>
      </w:tr>
      <w:tr w:rsidR="000E2C26" w:rsidRPr="00B048A4" w14:paraId="4C28F868" w14:textId="77777777" w:rsidTr="00465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4BACC6" w:themeColor="accent5"/>
              <w:left w:val="single" w:sz="12" w:space="0" w:color="4BACC6" w:themeColor="accent5"/>
            </w:tcBorders>
            <w:vAlign w:val="center"/>
          </w:tcPr>
          <w:p w14:paraId="74D0ECC7" w14:textId="6E9FEE15" w:rsidR="00037012" w:rsidRPr="000E2C26" w:rsidRDefault="005E3FFC" w:rsidP="005E3F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Whole Staff </w:t>
            </w:r>
            <w:r w:rsidR="002E599B">
              <w:rPr>
                <w:rFonts w:asciiTheme="minorHAnsi" w:hAnsiTheme="minorHAnsi"/>
              </w:rPr>
              <w:t>Ba</w:t>
            </w:r>
            <w:r>
              <w:rPr>
                <w:rFonts w:asciiTheme="minorHAnsi" w:hAnsiTheme="minorHAnsi"/>
              </w:rPr>
              <w:t>sic Awareness in Safeguarding; T</w:t>
            </w:r>
            <w:r w:rsidR="002E599B">
              <w:rPr>
                <w:rFonts w:asciiTheme="minorHAnsi" w:hAnsiTheme="minorHAnsi"/>
              </w:rPr>
              <w:t xml:space="preserve">rain the </w:t>
            </w:r>
            <w:r>
              <w:rPr>
                <w:rFonts w:asciiTheme="minorHAnsi" w:hAnsiTheme="minorHAnsi"/>
              </w:rPr>
              <w:t>T</w:t>
            </w:r>
            <w:r w:rsidR="002E599B">
              <w:rPr>
                <w:rFonts w:asciiTheme="minorHAnsi" w:hAnsiTheme="minorHAnsi"/>
              </w:rPr>
              <w:t>rainer</w:t>
            </w:r>
            <w:r w:rsidR="00ED4BE5">
              <w:rPr>
                <w:rFonts w:asciiTheme="minorHAnsi" w:hAnsiTheme="minorHAnsi"/>
              </w:rPr>
              <w:t xml:space="preserve"> </w:t>
            </w:r>
            <w:r w:rsidR="00ED4BE5" w:rsidRPr="002040D0">
              <w:rPr>
                <w:rFonts w:asciiTheme="minorHAnsi" w:hAnsiTheme="minorHAnsi"/>
                <w:i/>
                <w:color w:val="FF0000"/>
              </w:rPr>
              <w:t>*Autumn Term only*</w:t>
            </w:r>
          </w:p>
        </w:tc>
        <w:tc>
          <w:tcPr>
            <w:tcW w:w="3119" w:type="dxa"/>
            <w:tcBorders>
              <w:top w:val="single" w:sz="12" w:space="0" w:color="4BACC6" w:themeColor="accent5"/>
            </w:tcBorders>
            <w:vAlign w:val="center"/>
          </w:tcPr>
          <w:p w14:paraId="0E187E04" w14:textId="3A758A47" w:rsidR="00037012" w:rsidRPr="000E2C26" w:rsidRDefault="00ED4BE5" w:rsidP="00ED4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</w:t>
            </w:r>
            <w:r w:rsidR="002E599B">
              <w:t xml:space="preserve">day </w:t>
            </w:r>
            <w:r>
              <w:t>3</w:t>
            </w:r>
            <w:r w:rsidRPr="00ED4BE5">
              <w:rPr>
                <w:vertAlign w:val="superscript"/>
              </w:rPr>
              <w:t>rd</w:t>
            </w:r>
            <w:r>
              <w:t xml:space="preserve"> October 2016</w:t>
            </w:r>
          </w:p>
        </w:tc>
        <w:tc>
          <w:tcPr>
            <w:tcW w:w="1134" w:type="dxa"/>
            <w:tcBorders>
              <w:top w:val="single" w:sz="12" w:space="0" w:color="4BACC6" w:themeColor="accent5"/>
            </w:tcBorders>
            <w:vAlign w:val="center"/>
          </w:tcPr>
          <w:p w14:paraId="5CA70C55" w14:textId="5FBE8CB4" w:rsidR="00037012" w:rsidRPr="000E2C26" w:rsidRDefault="002E599B" w:rsidP="002E5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</w:t>
            </w:r>
            <w:r w:rsidR="006D5012" w:rsidRPr="000E2C26">
              <w:t>0 – 1</w:t>
            </w:r>
            <w:r>
              <w:t>1.30a</w:t>
            </w:r>
            <w:r w:rsidR="006D5012" w:rsidRPr="000E2C26">
              <w:t>m</w:t>
            </w:r>
          </w:p>
        </w:tc>
        <w:tc>
          <w:tcPr>
            <w:tcW w:w="2835" w:type="dxa"/>
            <w:tcBorders>
              <w:top w:val="single" w:sz="12" w:space="0" w:color="4BACC6" w:themeColor="accent5"/>
            </w:tcBorders>
            <w:vAlign w:val="center"/>
          </w:tcPr>
          <w:p w14:paraId="0F911184" w14:textId="4AC6BB5E" w:rsidR="00037012" w:rsidRPr="000E2C26" w:rsidRDefault="00751AD3" w:rsidP="00027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Box 9 / </w:t>
            </w:r>
            <w:proofErr w:type="spellStart"/>
            <w:r>
              <w:t>Karalius</w:t>
            </w:r>
            <w:proofErr w:type="spellEnd"/>
            <w:r>
              <w:t xml:space="preserve"> Suite, </w:t>
            </w:r>
            <w:r w:rsidR="00ED4BE5">
              <w:t>Select Security Stadium, Widnes</w:t>
            </w:r>
          </w:p>
        </w:tc>
        <w:tc>
          <w:tcPr>
            <w:tcW w:w="4819" w:type="dxa"/>
            <w:tcBorders>
              <w:top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B59B95D" w14:textId="28BA9EAB" w:rsidR="00037012" w:rsidRPr="000E2C26" w:rsidRDefault="005A6108" w:rsidP="00027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Book via </w:t>
            </w:r>
            <w:hyperlink r:id="rId11" w:history="1">
              <w:r w:rsidRPr="009D7D4E">
                <w:rPr>
                  <w:rStyle w:val="Hyperlink"/>
                </w:rPr>
                <w:t>jennifer.adams@halton.gov.uk</w:t>
              </w:r>
            </w:hyperlink>
            <w:r>
              <w:t xml:space="preserve"> </w:t>
            </w:r>
          </w:p>
        </w:tc>
      </w:tr>
      <w:tr w:rsidR="00ED4BE5" w:rsidRPr="00B048A4" w14:paraId="34D8E1FD" w14:textId="77777777" w:rsidTr="0017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262175D2" w14:textId="77777777" w:rsidR="00ED4BE5" w:rsidRPr="000E2C26" w:rsidRDefault="00ED4BE5" w:rsidP="001707C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SDP/DDP Roles </w:t>
            </w:r>
            <w:r>
              <w:rPr>
                <w:rFonts w:asciiTheme="minorHAnsi" w:hAnsiTheme="minorHAnsi"/>
              </w:rPr>
              <w:t>&amp;</w:t>
            </w:r>
            <w:r w:rsidRPr="000E2C26">
              <w:rPr>
                <w:rFonts w:asciiTheme="minorHAnsi" w:hAnsiTheme="minorHAnsi"/>
              </w:rPr>
              <w:t xml:space="preserve"> Responsibilities for staff new to role</w:t>
            </w:r>
            <w:r>
              <w:rPr>
                <w:rFonts w:asciiTheme="minorHAnsi" w:hAnsiTheme="minorHAnsi"/>
              </w:rPr>
              <w:t xml:space="preserve"> </w:t>
            </w:r>
            <w:r w:rsidRPr="002040D0">
              <w:rPr>
                <w:rFonts w:asciiTheme="minorHAnsi" w:hAnsiTheme="minorHAnsi"/>
                <w:i/>
                <w:color w:val="FF0000"/>
              </w:rPr>
              <w:t>*Autumn Term only*</w:t>
            </w:r>
          </w:p>
        </w:tc>
        <w:tc>
          <w:tcPr>
            <w:tcW w:w="3119" w:type="dxa"/>
            <w:vAlign w:val="center"/>
          </w:tcPr>
          <w:p w14:paraId="6CB1B11C" w14:textId="2942439B" w:rsidR="00ED4BE5" w:rsidRPr="000E2C26" w:rsidRDefault="00ED4BE5" w:rsidP="00ED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 10</w:t>
            </w:r>
            <w:r w:rsidRPr="002E599B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1134" w:type="dxa"/>
            <w:vAlign w:val="center"/>
          </w:tcPr>
          <w:p w14:paraId="77E4655F" w14:textId="373286B0" w:rsidR="00ED4BE5" w:rsidRPr="000E2C26" w:rsidRDefault="00ED4BE5" w:rsidP="00ED4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C26">
              <w:t>9.</w:t>
            </w:r>
            <w:r>
              <w:t>3</w:t>
            </w:r>
            <w:r w:rsidRPr="000E2C26">
              <w:t xml:space="preserve">0 – </w:t>
            </w:r>
            <w:r>
              <w:t>12.00pm</w:t>
            </w:r>
          </w:p>
        </w:tc>
        <w:tc>
          <w:tcPr>
            <w:tcW w:w="2835" w:type="dxa"/>
            <w:vAlign w:val="center"/>
          </w:tcPr>
          <w:p w14:paraId="1011E46D" w14:textId="0F74601D" w:rsidR="00ED4BE5" w:rsidRPr="000E2C26" w:rsidRDefault="00ED4BE5" w:rsidP="0017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BE5">
              <w:t>Civic Suite, Runcorn Town Hall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1974E744" w14:textId="77777777" w:rsidR="00ED4BE5" w:rsidRPr="000E2C26" w:rsidRDefault="00ED4BE5" w:rsidP="00170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Book via </w:t>
            </w:r>
            <w:hyperlink r:id="rId12" w:history="1">
              <w:r w:rsidRPr="009D7D4E">
                <w:rPr>
                  <w:rStyle w:val="Hyperlink"/>
                </w:rPr>
                <w:t>jennifer.adams@halton.gov.uk</w:t>
              </w:r>
            </w:hyperlink>
          </w:p>
        </w:tc>
      </w:tr>
      <w:tr w:rsidR="00ED4BE5" w:rsidRPr="00B048A4" w14:paraId="0EF7D4CD" w14:textId="77777777" w:rsidTr="00E64E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0FB017C0" w14:textId="77777777" w:rsidR="00ED4BE5" w:rsidRPr="000E2C26" w:rsidRDefault="00ED4BE5" w:rsidP="00E64E0F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SDP/DDP Roles </w:t>
            </w:r>
            <w:r>
              <w:rPr>
                <w:rFonts w:asciiTheme="minorHAnsi" w:hAnsiTheme="minorHAnsi"/>
              </w:rPr>
              <w:t>&amp;</w:t>
            </w:r>
            <w:r w:rsidRPr="000E2C26">
              <w:rPr>
                <w:rFonts w:asciiTheme="minorHAnsi" w:hAnsiTheme="minorHAnsi"/>
              </w:rPr>
              <w:t xml:space="preserve"> Responsibilities refresher</w:t>
            </w:r>
          </w:p>
        </w:tc>
        <w:tc>
          <w:tcPr>
            <w:tcW w:w="3119" w:type="dxa"/>
            <w:vAlign w:val="center"/>
          </w:tcPr>
          <w:p w14:paraId="718BE408" w14:textId="63F5A8CE" w:rsidR="00ED4BE5" w:rsidRPr="000E2C26" w:rsidRDefault="00FA0983" w:rsidP="00FA0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Friday 21</w:t>
            </w:r>
            <w:r w:rsidRPr="00FA0983">
              <w:rPr>
                <w:vertAlign w:val="superscript"/>
              </w:rPr>
              <w:t>st</w:t>
            </w:r>
            <w:r>
              <w:t xml:space="preserve"> </w:t>
            </w:r>
            <w:r w:rsidR="00ED4BE5">
              <w:t>October 2016</w:t>
            </w:r>
          </w:p>
        </w:tc>
        <w:tc>
          <w:tcPr>
            <w:tcW w:w="1134" w:type="dxa"/>
            <w:vAlign w:val="center"/>
          </w:tcPr>
          <w:p w14:paraId="1EB80B75" w14:textId="72DCE613" w:rsidR="00ED4BE5" w:rsidRPr="000E2C26" w:rsidRDefault="00ED4BE5" w:rsidP="00ED4B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9.30 – 12.00pm</w:t>
            </w:r>
          </w:p>
        </w:tc>
        <w:tc>
          <w:tcPr>
            <w:tcW w:w="2835" w:type="dxa"/>
            <w:vAlign w:val="center"/>
          </w:tcPr>
          <w:p w14:paraId="159C476C" w14:textId="60A29387" w:rsidR="00ED4BE5" w:rsidRPr="000E2C26" w:rsidRDefault="00540916" w:rsidP="00E64E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Box 9, </w:t>
            </w:r>
            <w:r w:rsidR="00ED4BE5" w:rsidRPr="00ED4BE5">
              <w:t>Select Security Stadium, Widnes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276CAB64" w14:textId="77777777" w:rsidR="00ED4BE5" w:rsidRPr="000E2C26" w:rsidRDefault="00ED4BE5" w:rsidP="00E64E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Book via </w:t>
            </w:r>
            <w:hyperlink r:id="rId13" w:history="1">
              <w:r w:rsidRPr="009D7D4E">
                <w:rPr>
                  <w:rStyle w:val="Hyperlink"/>
                </w:rPr>
                <w:t>jennifer.adams@halton.gov.uk</w:t>
              </w:r>
            </w:hyperlink>
          </w:p>
        </w:tc>
      </w:tr>
      <w:tr w:rsidR="005E3FFC" w:rsidRPr="00B048A4" w14:paraId="4C381FFE" w14:textId="77777777" w:rsidTr="0046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72FB7A86" w14:textId="3B9331F0" w:rsidR="005E3FFC" w:rsidRPr="000E2C26" w:rsidRDefault="005E3FFC" w:rsidP="003B5799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Safer Recruitment </w:t>
            </w:r>
            <w:r w:rsidR="003B5799">
              <w:rPr>
                <w:rFonts w:asciiTheme="minorHAnsi" w:hAnsiTheme="minorHAnsi"/>
              </w:rPr>
              <w:t>R</w:t>
            </w:r>
            <w:r w:rsidRPr="000E2C26">
              <w:rPr>
                <w:rFonts w:asciiTheme="minorHAnsi" w:hAnsiTheme="minorHAnsi"/>
              </w:rPr>
              <w:t>efresher</w:t>
            </w:r>
          </w:p>
        </w:tc>
        <w:tc>
          <w:tcPr>
            <w:tcW w:w="3119" w:type="dxa"/>
            <w:vAlign w:val="center"/>
          </w:tcPr>
          <w:p w14:paraId="3498581F" w14:textId="7BE46C5A" w:rsidR="005E3FFC" w:rsidRPr="000E2C26" w:rsidRDefault="00ED4BE5" w:rsidP="00084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Tuesday </w:t>
            </w:r>
            <w:r w:rsidR="005E3FFC">
              <w:t>8</w:t>
            </w:r>
            <w:r w:rsidR="005E3FFC" w:rsidRPr="002E599B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1134" w:type="dxa"/>
            <w:vAlign w:val="center"/>
          </w:tcPr>
          <w:p w14:paraId="53797766" w14:textId="20B6A3F4" w:rsidR="005E3FFC" w:rsidRPr="000E2C26" w:rsidRDefault="00ED4BE5" w:rsidP="00084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</w:t>
            </w:r>
            <w:r w:rsidR="005E3FFC" w:rsidRPr="000E2C26">
              <w:t>0am – 12.30pm</w:t>
            </w:r>
          </w:p>
        </w:tc>
        <w:tc>
          <w:tcPr>
            <w:tcW w:w="2835" w:type="dxa"/>
            <w:vAlign w:val="center"/>
          </w:tcPr>
          <w:p w14:paraId="75E67199" w14:textId="0A0A23FB" w:rsidR="005E3FFC" w:rsidRPr="000E2C26" w:rsidRDefault="00BD323B" w:rsidP="00084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Willow Room, Municipal Building, Widnes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24A0E9DA" w14:textId="28038184" w:rsidR="005E3FFC" w:rsidRPr="000E2C26" w:rsidRDefault="00ED4BE5" w:rsidP="00084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BE5">
              <w:t xml:space="preserve">Complete the application form below and email to </w:t>
            </w:r>
            <w:hyperlink r:id="rId14" w:history="1">
              <w:r w:rsidRPr="00ED4BE5">
                <w:rPr>
                  <w:rStyle w:val="Hyperlink"/>
                </w:rPr>
                <w:t>safeguarding.training@halton.gov.uk</w:t>
              </w:r>
            </w:hyperlink>
            <w:r w:rsidRPr="00ED4BE5">
              <w:t xml:space="preserve">  </w:t>
            </w:r>
          </w:p>
        </w:tc>
      </w:tr>
      <w:tr w:rsidR="00711FF3" w:rsidRPr="00B048A4" w14:paraId="2CE18C48" w14:textId="77777777" w:rsidTr="00BB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2ACFA867" w14:textId="02BB5288" w:rsidR="00711FF3" w:rsidRPr="00711FF3" w:rsidRDefault="00711FF3" w:rsidP="00BB0FD8">
            <w:pPr>
              <w:rPr>
                <w:rFonts w:asciiTheme="minorHAnsi" w:hAnsiTheme="minorHAnsi"/>
                <w:color w:val="FF0000"/>
              </w:rPr>
            </w:pPr>
            <w:r w:rsidRPr="000E2C26">
              <w:rPr>
                <w:rFonts w:asciiTheme="minorHAnsi" w:hAnsiTheme="minorHAnsi"/>
              </w:rPr>
              <w:t xml:space="preserve">Designated Governor for Safeguarding </w:t>
            </w:r>
            <w:r w:rsidRPr="00711FF3">
              <w:rPr>
                <w:rFonts w:asciiTheme="minorHAnsi" w:hAnsiTheme="minorHAnsi"/>
                <w:i/>
                <w:color w:val="FF0000"/>
              </w:rPr>
              <w:t>*Date now confirmed*</w:t>
            </w:r>
          </w:p>
        </w:tc>
        <w:tc>
          <w:tcPr>
            <w:tcW w:w="3119" w:type="dxa"/>
            <w:vAlign w:val="center"/>
          </w:tcPr>
          <w:p w14:paraId="7B7C3F59" w14:textId="77777777" w:rsidR="00711FF3" w:rsidRPr="000E2C26" w:rsidRDefault="00711FF3" w:rsidP="00BB0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Tuesday 15</w:t>
            </w:r>
            <w:r w:rsidRPr="00CB779F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1134" w:type="dxa"/>
            <w:vAlign w:val="center"/>
          </w:tcPr>
          <w:p w14:paraId="6897218E" w14:textId="77777777" w:rsidR="00711FF3" w:rsidRPr="000E2C26" w:rsidRDefault="00711FF3" w:rsidP="00BB0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9.30am – 12.30pm</w:t>
            </w:r>
          </w:p>
        </w:tc>
        <w:tc>
          <w:tcPr>
            <w:tcW w:w="2835" w:type="dxa"/>
            <w:vAlign w:val="center"/>
          </w:tcPr>
          <w:p w14:paraId="08EF37E7" w14:textId="77777777" w:rsidR="00711FF3" w:rsidRPr="000E2C26" w:rsidRDefault="00711FF3" w:rsidP="00BB0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779F">
              <w:t>Willow Room, Municipal Building, Widnes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5C40614C" w14:textId="77777777" w:rsidR="00711FF3" w:rsidRPr="000E2C26" w:rsidRDefault="00711FF3" w:rsidP="00BB0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phone: </w:t>
            </w:r>
            <w:r w:rsidRPr="000E2C26">
              <w:rPr>
                <w:sz w:val="20"/>
                <w:szCs w:val="20"/>
              </w:rPr>
              <w:t>0300 123 5036</w:t>
            </w:r>
            <w:r>
              <w:rPr>
                <w:sz w:val="20"/>
                <w:szCs w:val="20"/>
              </w:rPr>
              <w:t>,</w:t>
            </w:r>
            <w:r w:rsidRPr="000E2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e</w:t>
            </w:r>
            <w:r w:rsidRPr="000E2C26">
              <w:rPr>
                <w:sz w:val="20"/>
                <w:szCs w:val="20"/>
              </w:rPr>
              <w:t xml:space="preserve">mail: </w:t>
            </w:r>
            <w:hyperlink r:id="rId15" w:history="1">
              <w:r w:rsidRPr="000E2C26">
                <w:rPr>
                  <w:rStyle w:val="Hyperlink"/>
                  <w:sz w:val="20"/>
                  <w:szCs w:val="20"/>
                </w:rPr>
                <w:t>schoolgovernance@governorslearningpartnership.com</w:t>
              </w:r>
            </w:hyperlink>
            <w:r w:rsidRPr="000E2C26">
              <w:rPr>
                <w:sz w:val="20"/>
                <w:szCs w:val="20"/>
              </w:rPr>
              <w:t xml:space="preserve"> or online at </w:t>
            </w:r>
            <w:hyperlink r:id="rId16" w:history="1">
              <w:r w:rsidRPr="000E2C26">
                <w:rPr>
                  <w:rStyle w:val="Hyperlink"/>
                  <w:sz w:val="20"/>
                  <w:szCs w:val="20"/>
                </w:rPr>
                <w:t>www.governorslearningpartnership.com</w:t>
              </w:r>
            </w:hyperlink>
            <w:r w:rsidRPr="000E2C26">
              <w:rPr>
                <w:sz w:val="20"/>
                <w:szCs w:val="20"/>
              </w:rPr>
              <w:t xml:space="preserve"> </w:t>
            </w:r>
          </w:p>
        </w:tc>
      </w:tr>
      <w:tr w:rsidR="005E3FFC" w:rsidRPr="00B048A4" w14:paraId="10FE6D10" w14:textId="77777777" w:rsidTr="0046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4396A6BA" w14:textId="77777777" w:rsidR="005E3FFC" w:rsidRPr="000E2C26" w:rsidRDefault="005E3FFC" w:rsidP="00A35123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>Safer Recruitment</w:t>
            </w:r>
          </w:p>
        </w:tc>
        <w:tc>
          <w:tcPr>
            <w:tcW w:w="3119" w:type="dxa"/>
            <w:vAlign w:val="center"/>
          </w:tcPr>
          <w:p w14:paraId="0586FAC0" w14:textId="22F876BA" w:rsidR="005E3FFC" w:rsidRPr="000E2C26" w:rsidRDefault="00ED4BE5" w:rsidP="00ED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</w:t>
            </w:r>
            <w:r w:rsidR="005E3FFC">
              <w:t xml:space="preserve">day </w:t>
            </w:r>
            <w:r>
              <w:t>28</w:t>
            </w:r>
            <w:r w:rsidR="005E3FFC" w:rsidRPr="002E599B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1134" w:type="dxa"/>
            <w:vAlign w:val="center"/>
          </w:tcPr>
          <w:p w14:paraId="264E4EAD" w14:textId="77777777" w:rsidR="005E3FFC" w:rsidRPr="000E2C26" w:rsidRDefault="005E3FFC" w:rsidP="00A35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C26">
              <w:t>9.00am – 5.30pm</w:t>
            </w:r>
          </w:p>
        </w:tc>
        <w:tc>
          <w:tcPr>
            <w:tcW w:w="2835" w:type="dxa"/>
            <w:vAlign w:val="center"/>
          </w:tcPr>
          <w:p w14:paraId="252CFBCC" w14:textId="060A4E54" w:rsidR="005E3FFC" w:rsidRPr="000E2C26" w:rsidRDefault="00ED4BE5" w:rsidP="00A35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Boardroom, Municipal Building</w:t>
            </w:r>
            <w:r w:rsidR="005E3FFC" w:rsidRPr="000E2C26">
              <w:t>, Widnes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49C47662" w14:textId="3E985905" w:rsidR="005E3FFC" w:rsidRPr="000E2C26" w:rsidRDefault="000A49FE" w:rsidP="000A49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9FE">
              <w:t xml:space="preserve">Complete the application form </w:t>
            </w:r>
            <w:r w:rsidR="00670B47">
              <w:t xml:space="preserve">below </w:t>
            </w:r>
            <w:r w:rsidRPr="000A49FE">
              <w:t xml:space="preserve">and email to </w:t>
            </w:r>
            <w:hyperlink r:id="rId17" w:history="1">
              <w:r w:rsidRPr="006408A0">
                <w:rPr>
                  <w:rStyle w:val="Hyperlink"/>
                </w:rPr>
                <w:t>safeguarding.training@halton.gov.uk</w:t>
              </w:r>
            </w:hyperlink>
            <w:r>
              <w:t xml:space="preserve"> </w:t>
            </w:r>
            <w:r w:rsidRPr="000A49FE">
              <w:t xml:space="preserve"> </w:t>
            </w:r>
          </w:p>
        </w:tc>
      </w:tr>
      <w:tr w:rsidR="000E2C26" w:rsidRPr="00B048A4" w14:paraId="140E0D91" w14:textId="77777777" w:rsidTr="00465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0B0358CC" w14:textId="68C84F5B" w:rsidR="00037012" w:rsidRPr="000E2C26" w:rsidRDefault="00037012" w:rsidP="0002762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>Runcorn SDP</w:t>
            </w:r>
            <w:r w:rsidR="003B5799">
              <w:rPr>
                <w:rFonts w:asciiTheme="minorHAnsi" w:hAnsiTheme="minorHAnsi"/>
              </w:rPr>
              <w:t xml:space="preserve"> Safeguarding</w:t>
            </w:r>
            <w:r w:rsidRPr="000E2C26">
              <w:rPr>
                <w:rFonts w:asciiTheme="minorHAnsi" w:hAnsiTheme="minorHAnsi"/>
              </w:rPr>
              <w:t xml:space="preserve"> Network Meeting</w:t>
            </w:r>
          </w:p>
        </w:tc>
        <w:tc>
          <w:tcPr>
            <w:tcW w:w="3119" w:type="dxa"/>
            <w:vAlign w:val="center"/>
          </w:tcPr>
          <w:p w14:paraId="1A724FF2" w14:textId="14F5113E" w:rsidR="00037012" w:rsidRPr="000E2C26" w:rsidRDefault="00EE6BFF" w:rsidP="00D97D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Tuesday 2</w:t>
            </w:r>
            <w:r w:rsidR="00D97D75">
              <w:t>2</w:t>
            </w:r>
            <w:r w:rsidR="00D97D75" w:rsidRPr="00D97D75">
              <w:rPr>
                <w:vertAlign w:val="superscript"/>
              </w:rPr>
              <w:t>nd</w:t>
            </w:r>
            <w:r w:rsidR="00D97D75">
              <w:t xml:space="preserve"> </w:t>
            </w:r>
            <w:r w:rsidR="00ED4BE5">
              <w:t>November 2016</w:t>
            </w:r>
          </w:p>
        </w:tc>
        <w:tc>
          <w:tcPr>
            <w:tcW w:w="1134" w:type="dxa"/>
            <w:vAlign w:val="center"/>
          </w:tcPr>
          <w:p w14:paraId="2E71B57B" w14:textId="77777777" w:rsidR="00037012" w:rsidRPr="000E2C26" w:rsidRDefault="00037012" w:rsidP="00AD2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2C26">
              <w:t>3.30 – 5.00pm</w:t>
            </w:r>
          </w:p>
        </w:tc>
        <w:tc>
          <w:tcPr>
            <w:tcW w:w="2835" w:type="dxa"/>
            <w:vAlign w:val="center"/>
          </w:tcPr>
          <w:p w14:paraId="5B4BFCDC" w14:textId="77777777" w:rsidR="00037012" w:rsidRPr="000E2C26" w:rsidRDefault="00037012" w:rsidP="00027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2C26">
              <w:t>Civic Suite, Runcorn Town Hall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0D306136" w14:textId="63F9EA7B" w:rsidR="00037012" w:rsidRPr="000E2C26" w:rsidRDefault="002219D2" w:rsidP="00F87C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19D2">
              <w:t xml:space="preserve">Book via </w:t>
            </w:r>
            <w:hyperlink r:id="rId18" w:history="1">
              <w:r w:rsidR="00F87C2B" w:rsidRPr="000A33CE">
                <w:rPr>
                  <w:rStyle w:val="Hyperlink"/>
                </w:rPr>
                <w:t>SCiE@halton.gov.uk</w:t>
              </w:r>
            </w:hyperlink>
            <w:r w:rsidR="00F87C2B">
              <w:t xml:space="preserve"> </w:t>
            </w:r>
            <w:r>
              <w:t xml:space="preserve"> </w:t>
            </w:r>
          </w:p>
        </w:tc>
      </w:tr>
      <w:tr w:rsidR="000E2C26" w:rsidRPr="00B048A4" w14:paraId="7BC67E02" w14:textId="77777777" w:rsidTr="0046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7A2B28F2" w14:textId="3210200D" w:rsidR="00037012" w:rsidRPr="000E2C26" w:rsidRDefault="00037012" w:rsidP="0002762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Widnes SDP </w:t>
            </w:r>
            <w:r w:rsidR="003B5799">
              <w:rPr>
                <w:rFonts w:asciiTheme="minorHAnsi" w:hAnsiTheme="minorHAnsi"/>
              </w:rPr>
              <w:t xml:space="preserve">Safeguarding </w:t>
            </w:r>
            <w:r w:rsidRPr="000E2C26">
              <w:rPr>
                <w:rFonts w:asciiTheme="minorHAnsi" w:hAnsiTheme="minorHAnsi"/>
              </w:rPr>
              <w:t>Network Meeting</w:t>
            </w:r>
          </w:p>
        </w:tc>
        <w:tc>
          <w:tcPr>
            <w:tcW w:w="3119" w:type="dxa"/>
            <w:tcBorders>
              <w:bottom w:val="single" w:sz="12" w:space="0" w:color="4BACC6" w:themeColor="accent5"/>
            </w:tcBorders>
            <w:vAlign w:val="center"/>
          </w:tcPr>
          <w:p w14:paraId="64CED1BC" w14:textId="4950B158" w:rsidR="00037012" w:rsidRPr="000E2C26" w:rsidRDefault="00EE6BFF" w:rsidP="00D9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Wednesday </w:t>
            </w:r>
            <w:r w:rsidR="00D97D75">
              <w:t>23</w:t>
            </w:r>
            <w:r w:rsidR="00D97D75" w:rsidRPr="00D97D75">
              <w:rPr>
                <w:vertAlign w:val="superscript"/>
              </w:rPr>
              <w:t>rd</w:t>
            </w:r>
            <w:r w:rsidR="00D97D75">
              <w:t xml:space="preserve"> </w:t>
            </w:r>
            <w:r w:rsidR="00ED4BE5">
              <w:t>November 2016</w:t>
            </w:r>
          </w:p>
        </w:tc>
        <w:tc>
          <w:tcPr>
            <w:tcW w:w="1134" w:type="dxa"/>
            <w:tcBorders>
              <w:bottom w:val="single" w:sz="12" w:space="0" w:color="4BACC6" w:themeColor="accent5"/>
            </w:tcBorders>
            <w:vAlign w:val="center"/>
          </w:tcPr>
          <w:p w14:paraId="6D510305" w14:textId="77777777" w:rsidR="00037012" w:rsidRPr="000E2C26" w:rsidRDefault="00037012" w:rsidP="00AD2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C26">
              <w:t>3.30 – 5.00pm</w:t>
            </w:r>
          </w:p>
        </w:tc>
        <w:tc>
          <w:tcPr>
            <w:tcW w:w="2835" w:type="dxa"/>
            <w:tcBorders>
              <w:bottom w:val="single" w:sz="12" w:space="0" w:color="4BACC6" w:themeColor="accent5"/>
            </w:tcBorders>
            <w:vAlign w:val="center"/>
          </w:tcPr>
          <w:p w14:paraId="57EDBBF8" w14:textId="69FA0E67" w:rsidR="00037012" w:rsidRPr="000E2C26" w:rsidRDefault="00D97D75" w:rsidP="0002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D75">
              <w:t>Box 9, Select Security Stadium, Widnes</w:t>
            </w:r>
          </w:p>
        </w:tc>
        <w:tc>
          <w:tcPr>
            <w:tcW w:w="4819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5650FB53" w14:textId="105F1281" w:rsidR="00037012" w:rsidRPr="000E2C26" w:rsidRDefault="00F87C2B" w:rsidP="002E5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C2B">
              <w:t xml:space="preserve">Book via </w:t>
            </w:r>
            <w:hyperlink r:id="rId19" w:history="1">
              <w:r w:rsidRPr="000A33CE">
                <w:rPr>
                  <w:rStyle w:val="Hyperlink"/>
                </w:rPr>
                <w:t>SCiE@halton.gov.uk</w:t>
              </w:r>
            </w:hyperlink>
            <w:r>
              <w:t xml:space="preserve"> </w:t>
            </w:r>
            <w:r w:rsidR="002219D2">
              <w:t xml:space="preserve"> </w:t>
            </w:r>
          </w:p>
        </w:tc>
      </w:tr>
      <w:tr w:rsidR="00037012" w:rsidRPr="000E2C26" w14:paraId="23ECC90E" w14:textId="77777777" w:rsidTr="00CE4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7FDD9"/>
            <w:vAlign w:val="center"/>
          </w:tcPr>
          <w:p w14:paraId="08DD1149" w14:textId="77777777" w:rsidR="00037012" w:rsidRPr="000E2C26" w:rsidRDefault="00037012" w:rsidP="0002762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FF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SPRING TERM</w:t>
            </w:r>
          </w:p>
        </w:tc>
      </w:tr>
      <w:tr w:rsidR="009B63E8" w:rsidRPr="00B048A4" w14:paraId="530FF038" w14:textId="77777777" w:rsidTr="0001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4BACC6" w:themeColor="accent5"/>
              <w:left w:val="single" w:sz="12" w:space="0" w:color="4BACC6" w:themeColor="accent5"/>
            </w:tcBorders>
            <w:vAlign w:val="center"/>
          </w:tcPr>
          <w:p w14:paraId="245EE8A4" w14:textId="4072880F" w:rsidR="009B63E8" w:rsidRPr="000E2C26" w:rsidRDefault="00711FF3" w:rsidP="00711FF3">
            <w:pPr>
              <w:rPr>
                <w:rFonts w:asciiTheme="minorHAnsi" w:hAnsiTheme="minorHAnsi"/>
              </w:rPr>
            </w:pPr>
            <w:r w:rsidRPr="00711FF3">
              <w:rPr>
                <w:rFonts w:asciiTheme="minorHAnsi" w:hAnsiTheme="minorHAnsi"/>
              </w:rPr>
              <w:t>SDP/DDP Roles &amp; Responsibilities for staff new to role</w:t>
            </w:r>
            <w:r>
              <w:rPr>
                <w:rFonts w:asciiTheme="minorHAnsi" w:hAnsiTheme="minorHAnsi"/>
              </w:rPr>
              <w:t xml:space="preserve"> </w:t>
            </w:r>
            <w:r w:rsidRPr="00711FF3">
              <w:rPr>
                <w:rFonts w:asciiTheme="minorHAnsi" w:hAnsiTheme="minorHAnsi"/>
                <w:i/>
                <w:color w:val="FF0000"/>
              </w:rPr>
              <w:t>*</w:t>
            </w:r>
            <w:r>
              <w:rPr>
                <w:rFonts w:asciiTheme="minorHAnsi" w:hAnsiTheme="minorHAnsi"/>
                <w:i/>
                <w:color w:val="FF0000"/>
              </w:rPr>
              <w:t>New date added</w:t>
            </w:r>
            <w:r w:rsidRPr="00711FF3">
              <w:rPr>
                <w:rFonts w:asciiTheme="minorHAnsi" w:hAnsiTheme="minorHAnsi"/>
                <w:i/>
                <w:color w:val="FF0000"/>
              </w:rPr>
              <w:t>*</w:t>
            </w:r>
          </w:p>
        </w:tc>
        <w:tc>
          <w:tcPr>
            <w:tcW w:w="3119" w:type="dxa"/>
            <w:tcBorders>
              <w:top w:val="single" w:sz="12" w:space="0" w:color="4BACC6" w:themeColor="accent5"/>
            </w:tcBorders>
            <w:vAlign w:val="center"/>
          </w:tcPr>
          <w:p w14:paraId="680F9426" w14:textId="4D4B694E" w:rsidR="009B63E8" w:rsidRPr="000E2C26" w:rsidRDefault="00711FF3" w:rsidP="000E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 30</w:t>
            </w:r>
            <w:r w:rsidRPr="00711FF3">
              <w:rPr>
                <w:vertAlign w:val="superscript"/>
              </w:rPr>
              <w:t>th</w:t>
            </w:r>
            <w:r>
              <w:t xml:space="preserve"> January 2017</w:t>
            </w:r>
          </w:p>
        </w:tc>
        <w:tc>
          <w:tcPr>
            <w:tcW w:w="1134" w:type="dxa"/>
            <w:tcBorders>
              <w:top w:val="single" w:sz="12" w:space="0" w:color="4BACC6" w:themeColor="accent5"/>
            </w:tcBorders>
            <w:vAlign w:val="center"/>
          </w:tcPr>
          <w:p w14:paraId="38B354F7" w14:textId="494E6A3A" w:rsidR="009B63E8" w:rsidRPr="000E2C26" w:rsidRDefault="00711FF3" w:rsidP="000E6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9.30 – 12.00pm</w:t>
            </w:r>
          </w:p>
        </w:tc>
        <w:tc>
          <w:tcPr>
            <w:tcW w:w="2835" w:type="dxa"/>
            <w:tcBorders>
              <w:top w:val="single" w:sz="12" w:space="0" w:color="4BACC6" w:themeColor="accent5"/>
            </w:tcBorders>
            <w:vAlign w:val="center"/>
          </w:tcPr>
          <w:p w14:paraId="52CF556E" w14:textId="6D06E5B7" w:rsidR="009B63E8" w:rsidRPr="000E2C26" w:rsidRDefault="00711FF3" w:rsidP="00D6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FF3">
              <w:t>Willow Room, Municipal Building, Widnes</w:t>
            </w:r>
          </w:p>
        </w:tc>
        <w:tc>
          <w:tcPr>
            <w:tcW w:w="4819" w:type="dxa"/>
            <w:tcBorders>
              <w:top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770D44A9" w14:textId="77777777" w:rsidR="009B63E8" w:rsidRPr="000E2C26" w:rsidRDefault="009B63E8" w:rsidP="00D6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Book via </w:t>
            </w:r>
            <w:hyperlink r:id="rId20" w:history="1">
              <w:r w:rsidRPr="009D7D4E">
                <w:rPr>
                  <w:rStyle w:val="Hyperlink"/>
                </w:rPr>
                <w:t>jennifer.adams@halton.gov.uk</w:t>
              </w:r>
            </w:hyperlink>
          </w:p>
        </w:tc>
      </w:tr>
      <w:tr w:rsidR="00711FF3" w:rsidRPr="00B048A4" w14:paraId="52E07221" w14:textId="77777777" w:rsidTr="00014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5D6C055F" w14:textId="7E7B4417" w:rsidR="00711FF3" w:rsidRPr="000E2C26" w:rsidRDefault="00711FF3" w:rsidP="003B5799">
            <w:r w:rsidRPr="000E2C26">
              <w:rPr>
                <w:rFonts w:asciiTheme="minorHAnsi" w:hAnsiTheme="minorHAnsi"/>
              </w:rPr>
              <w:t xml:space="preserve">SDP/DDP Roles </w:t>
            </w:r>
            <w:r>
              <w:rPr>
                <w:rFonts w:asciiTheme="minorHAnsi" w:hAnsiTheme="minorHAnsi"/>
              </w:rPr>
              <w:t>&amp;</w:t>
            </w:r>
            <w:r w:rsidRPr="000E2C26">
              <w:rPr>
                <w:rFonts w:asciiTheme="minorHAnsi" w:hAnsiTheme="minorHAnsi"/>
              </w:rPr>
              <w:t xml:space="preserve"> Responsibilities refresher</w:t>
            </w:r>
          </w:p>
        </w:tc>
        <w:tc>
          <w:tcPr>
            <w:tcW w:w="3119" w:type="dxa"/>
            <w:vAlign w:val="center"/>
          </w:tcPr>
          <w:p w14:paraId="1416F5F7" w14:textId="32DE2AB3" w:rsidR="00711FF3" w:rsidRDefault="00711FF3" w:rsidP="00440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Tuesday 31</w:t>
            </w:r>
            <w:r w:rsidRPr="000E6E99">
              <w:rPr>
                <w:vertAlign w:val="superscript"/>
              </w:rPr>
              <w:t>st</w:t>
            </w:r>
            <w:r>
              <w:t xml:space="preserve"> January 2017</w:t>
            </w:r>
          </w:p>
        </w:tc>
        <w:tc>
          <w:tcPr>
            <w:tcW w:w="1134" w:type="dxa"/>
            <w:vAlign w:val="center"/>
          </w:tcPr>
          <w:p w14:paraId="4FE6C026" w14:textId="4086F6EA" w:rsidR="00711FF3" w:rsidRDefault="00711FF3" w:rsidP="00440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9.30am – 12.00pm</w:t>
            </w:r>
          </w:p>
        </w:tc>
        <w:tc>
          <w:tcPr>
            <w:tcW w:w="2835" w:type="dxa"/>
            <w:vAlign w:val="center"/>
          </w:tcPr>
          <w:p w14:paraId="62664D37" w14:textId="6D73787F" w:rsidR="00711FF3" w:rsidRPr="00440889" w:rsidRDefault="00711FF3" w:rsidP="00AB7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69C9">
              <w:t>Civic Suite, Runcorn Town Hall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09AD27E7" w14:textId="694ADDE3" w:rsidR="00711FF3" w:rsidRPr="00440889" w:rsidRDefault="00711FF3" w:rsidP="00440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1FF3">
              <w:t xml:space="preserve">Book via </w:t>
            </w:r>
            <w:r>
              <w:fldChar w:fldCharType="begin"/>
            </w:r>
            <w:r>
              <w:instrText xml:space="preserve"> HYPERLINK "mailto:</w:instrText>
            </w:r>
            <w:r w:rsidRPr="00711FF3">
              <w:instrText>jennifer.adams@halton.gov.uk</w:instrText>
            </w:r>
            <w:r>
              <w:instrText xml:space="preserve">" </w:instrText>
            </w:r>
            <w:r>
              <w:fldChar w:fldCharType="separate"/>
            </w:r>
            <w:r w:rsidRPr="002C6513">
              <w:rPr>
                <w:rStyle w:val="Hyperlink"/>
              </w:rPr>
              <w:t>jennifer.adams@halton.gov.uk</w:t>
            </w:r>
            <w:r>
              <w:fldChar w:fldCharType="end"/>
            </w:r>
            <w:r>
              <w:t xml:space="preserve"> </w:t>
            </w:r>
          </w:p>
        </w:tc>
      </w:tr>
      <w:tr w:rsidR="00940844" w:rsidRPr="00B048A4" w14:paraId="506694D8" w14:textId="77777777" w:rsidTr="0001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1BB6B330" w14:textId="3D6EE8BB" w:rsidR="00940844" w:rsidRPr="000E2C26" w:rsidRDefault="00940844" w:rsidP="003B5799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Safer Recruitment </w:t>
            </w:r>
            <w:r w:rsidR="003B5799">
              <w:rPr>
                <w:rFonts w:asciiTheme="minorHAnsi" w:hAnsiTheme="minorHAnsi"/>
              </w:rPr>
              <w:t>R</w:t>
            </w:r>
            <w:r w:rsidRPr="000E2C26">
              <w:rPr>
                <w:rFonts w:asciiTheme="minorHAnsi" w:hAnsiTheme="minorHAnsi"/>
              </w:rPr>
              <w:t>efresher</w:t>
            </w:r>
          </w:p>
        </w:tc>
        <w:tc>
          <w:tcPr>
            <w:tcW w:w="3119" w:type="dxa"/>
            <w:vAlign w:val="center"/>
          </w:tcPr>
          <w:p w14:paraId="4B04EC23" w14:textId="18217C55" w:rsidR="00940844" w:rsidRPr="000E2C26" w:rsidRDefault="00440889" w:rsidP="0044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</w:t>
            </w:r>
            <w:r w:rsidR="00940844">
              <w:t>day 2</w:t>
            </w:r>
            <w:r>
              <w:t>2</w:t>
            </w:r>
            <w:r w:rsidRPr="00440889">
              <w:rPr>
                <w:vertAlign w:val="superscript"/>
              </w:rPr>
              <w:t>nd</w:t>
            </w:r>
            <w:r>
              <w:t xml:space="preserve"> </w:t>
            </w:r>
            <w:r w:rsidR="000E6E99">
              <w:t>February 2017</w:t>
            </w:r>
          </w:p>
        </w:tc>
        <w:tc>
          <w:tcPr>
            <w:tcW w:w="1134" w:type="dxa"/>
            <w:vAlign w:val="center"/>
          </w:tcPr>
          <w:p w14:paraId="16E3E14B" w14:textId="2B96FD50" w:rsidR="00940844" w:rsidRPr="000E2C26" w:rsidRDefault="00440889" w:rsidP="0044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1.00pm – 4.0</w:t>
            </w:r>
            <w:r w:rsidR="00940844" w:rsidRPr="004C4579">
              <w:t>0pm</w:t>
            </w:r>
          </w:p>
        </w:tc>
        <w:tc>
          <w:tcPr>
            <w:tcW w:w="2835" w:type="dxa"/>
            <w:vAlign w:val="center"/>
          </w:tcPr>
          <w:p w14:paraId="3F46C746" w14:textId="06FA6109" w:rsidR="00940844" w:rsidRPr="000E2C26" w:rsidRDefault="00440889" w:rsidP="00AB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889">
              <w:t>The Boardroom, Municipal Building, Widnes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195797C8" w14:textId="7FD68E43" w:rsidR="00940844" w:rsidRPr="000E2C26" w:rsidRDefault="00440889" w:rsidP="0044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889">
              <w:t xml:space="preserve">Complete the application form below and email to </w:t>
            </w:r>
            <w:hyperlink r:id="rId21" w:history="1">
              <w:r w:rsidRPr="001E6844">
                <w:rPr>
                  <w:rStyle w:val="Hyperlink"/>
                </w:rPr>
                <w:t>safeguarding.training@halton.gov.uk</w:t>
              </w:r>
            </w:hyperlink>
            <w:r>
              <w:t xml:space="preserve"> </w:t>
            </w:r>
          </w:p>
        </w:tc>
      </w:tr>
      <w:tr w:rsidR="000E2C26" w:rsidRPr="00B048A4" w14:paraId="3BE1E50A" w14:textId="77777777" w:rsidTr="00014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  <w:bottom w:val="single" w:sz="4" w:space="0" w:color="4BACC6" w:themeColor="accent5"/>
            </w:tcBorders>
            <w:vAlign w:val="center"/>
          </w:tcPr>
          <w:p w14:paraId="2FD1A7FD" w14:textId="77777777" w:rsidR="000E2C26" w:rsidRPr="000E2C26" w:rsidRDefault="000E2C26" w:rsidP="0002762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>Safer Recruitment</w:t>
            </w:r>
          </w:p>
        </w:tc>
        <w:tc>
          <w:tcPr>
            <w:tcW w:w="3119" w:type="dxa"/>
            <w:tcBorders>
              <w:bottom w:val="single" w:sz="4" w:space="0" w:color="4BACC6" w:themeColor="accent5"/>
            </w:tcBorders>
            <w:vAlign w:val="center"/>
          </w:tcPr>
          <w:p w14:paraId="192665C3" w14:textId="555E204E" w:rsidR="000E2C26" w:rsidRPr="000E2C26" w:rsidRDefault="00440889" w:rsidP="00440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</w:t>
            </w:r>
            <w:r w:rsidR="00A9677C">
              <w:t xml:space="preserve">day </w:t>
            </w:r>
            <w:r>
              <w:t>6</w:t>
            </w:r>
            <w:r w:rsidRPr="00440889">
              <w:rPr>
                <w:vertAlign w:val="superscript"/>
              </w:rPr>
              <w:t>th</w:t>
            </w:r>
            <w:r>
              <w:t xml:space="preserve"> </w:t>
            </w:r>
            <w:r w:rsidR="000E6E99">
              <w:t>March 2017</w:t>
            </w:r>
          </w:p>
        </w:tc>
        <w:tc>
          <w:tcPr>
            <w:tcW w:w="1134" w:type="dxa"/>
            <w:tcBorders>
              <w:bottom w:val="single" w:sz="4" w:space="0" w:color="4BACC6" w:themeColor="accent5"/>
            </w:tcBorders>
            <w:vAlign w:val="center"/>
          </w:tcPr>
          <w:p w14:paraId="711A9CF0" w14:textId="7FA52B63" w:rsidR="000E2C26" w:rsidRPr="000E2C26" w:rsidRDefault="004C4579" w:rsidP="00AD2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579">
              <w:t>9.00am – 5.30pm</w:t>
            </w:r>
          </w:p>
        </w:tc>
        <w:tc>
          <w:tcPr>
            <w:tcW w:w="2835" w:type="dxa"/>
            <w:tcBorders>
              <w:bottom w:val="single" w:sz="4" w:space="0" w:color="4BACC6" w:themeColor="accent5"/>
            </w:tcBorders>
            <w:vAlign w:val="center"/>
          </w:tcPr>
          <w:p w14:paraId="25039EBF" w14:textId="1C4E75EF" w:rsidR="000E2C26" w:rsidRPr="000E2C26" w:rsidRDefault="00A9677C" w:rsidP="00027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Civic Suite, Runcorn Town Hall</w:t>
            </w:r>
          </w:p>
        </w:tc>
        <w:tc>
          <w:tcPr>
            <w:tcW w:w="4819" w:type="dxa"/>
            <w:tcBorders>
              <w:bottom w:val="single" w:sz="4" w:space="0" w:color="4BACC6" w:themeColor="accent5"/>
              <w:right w:val="single" w:sz="12" w:space="0" w:color="4BACC6" w:themeColor="accent5"/>
            </w:tcBorders>
            <w:vAlign w:val="center"/>
          </w:tcPr>
          <w:p w14:paraId="16EDCD19" w14:textId="5BC6128F" w:rsidR="000E2C26" w:rsidRPr="000E2C26" w:rsidRDefault="000A49FE" w:rsidP="000A49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9FE">
              <w:t>Complete the application form</w:t>
            </w:r>
            <w:r w:rsidR="00670B47">
              <w:t xml:space="preserve"> below</w:t>
            </w:r>
            <w:r w:rsidRPr="000A49FE">
              <w:t xml:space="preserve"> and email to </w:t>
            </w:r>
            <w:hyperlink r:id="rId22" w:history="1">
              <w:r w:rsidRPr="006408A0">
                <w:rPr>
                  <w:rStyle w:val="Hyperlink"/>
                </w:rPr>
                <w:t>safeguarding.training@halton.gov.uk</w:t>
              </w:r>
            </w:hyperlink>
            <w:r>
              <w:t xml:space="preserve"> </w:t>
            </w:r>
            <w:r w:rsidRPr="000A49FE">
              <w:t xml:space="preserve"> </w:t>
            </w:r>
          </w:p>
        </w:tc>
      </w:tr>
      <w:tr w:rsidR="00014696" w:rsidRPr="00B048A4" w14:paraId="182B62A6" w14:textId="77777777" w:rsidTr="0001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4BACC6" w:themeColor="accent5"/>
              <w:left w:val="single" w:sz="12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3F543E28" w14:textId="4B97F508" w:rsidR="00014696" w:rsidRPr="000E2C26" w:rsidRDefault="00014696" w:rsidP="00027628">
            <w:r w:rsidRPr="000E2C26">
              <w:rPr>
                <w:rFonts w:asciiTheme="minorHAnsi" w:hAnsiTheme="minorHAnsi"/>
              </w:rPr>
              <w:t>Designated Governor for Safeg</w:t>
            </w:r>
            <w:bookmarkStart w:id="0" w:name="_GoBack"/>
            <w:bookmarkEnd w:id="0"/>
            <w:r w:rsidRPr="000E2C26">
              <w:rPr>
                <w:rFonts w:asciiTheme="minorHAnsi" w:hAnsiTheme="minorHAnsi"/>
              </w:rPr>
              <w:t>uarding</w:t>
            </w:r>
          </w:p>
        </w:tc>
        <w:tc>
          <w:tcPr>
            <w:tcW w:w="311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1DE1614B" w14:textId="1C7C4975" w:rsidR="00014696" w:rsidRDefault="00014696" w:rsidP="00E00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6A5E4F23" w14:textId="7977241C" w:rsidR="00014696" w:rsidRPr="000E2C26" w:rsidRDefault="00014696" w:rsidP="00AD2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2835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3F0EEA33" w14:textId="2B474D88" w:rsidR="00014696" w:rsidRPr="00EE6BFF" w:rsidRDefault="00014696" w:rsidP="00E00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481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12" w:space="0" w:color="4BACC6" w:themeColor="accent5"/>
            </w:tcBorders>
            <w:vAlign w:val="center"/>
          </w:tcPr>
          <w:p w14:paraId="3A3B835D" w14:textId="7F5574AE" w:rsidR="00014696" w:rsidRPr="002219D2" w:rsidRDefault="00014696" w:rsidP="002E5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By phone: </w:t>
            </w:r>
            <w:r w:rsidRPr="000E2C26">
              <w:rPr>
                <w:sz w:val="20"/>
                <w:szCs w:val="20"/>
              </w:rPr>
              <w:t>0300 123 5036</w:t>
            </w:r>
            <w:r>
              <w:rPr>
                <w:sz w:val="20"/>
                <w:szCs w:val="20"/>
              </w:rPr>
              <w:t>,</w:t>
            </w:r>
            <w:r w:rsidRPr="000E2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e</w:t>
            </w:r>
            <w:r w:rsidRPr="000E2C26">
              <w:rPr>
                <w:sz w:val="20"/>
                <w:szCs w:val="20"/>
              </w:rPr>
              <w:t xml:space="preserve">mail: </w:t>
            </w:r>
            <w:hyperlink r:id="rId23" w:history="1">
              <w:r w:rsidRPr="000E2C26">
                <w:rPr>
                  <w:rStyle w:val="Hyperlink"/>
                  <w:sz w:val="20"/>
                  <w:szCs w:val="20"/>
                </w:rPr>
                <w:t>schoolgovernance@governorslearningpartnership.com</w:t>
              </w:r>
            </w:hyperlink>
            <w:r w:rsidRPr="000E2C26">
              <w:rPr>
                <w:sz w:val="20"/>
                <w:szCs w:val="20"/>
              </w:rPr>
              <w:t xml:space="preserve"> or online at </w:t>
            </w:r>
            <w:hyperlink r:id="rId24" w:history="1">
              <w:r w:rsidRPr="000E2C26">
                <w:rPr>
                  <w:rStyle w:val="Hyperlink"/>
                  <w:sz w:val="20"/>
                  <w:szCs w:val="20"/>
                </w:rPr>
                <w:t>www.governorslearningpartnership.com</w:t>
              </w:r>
            </w:hyperlink>
          </w:p>
        </w:tc>
      </w:tr>
      <w:tr w:rsidR="000E2C26" w:rsidRPr="00B048A4" w14:paraId="646FC2CD" w14:textId="77777777" w:rsidTr="00014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4BACC6" w:themeColor="accent5"/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2755DCD4" w14:textId="2CD6DF2A" w:rsidR="000E2C26" w:rsidRPr="000E2C26" w:rsidRDefault="000E2C26" w:rsidP="0002762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lastRenderedPageBreak/>
              <w:t xml:space="preserve">Runcorn SDP </w:t>
            </w:r>
            <w:r w:rsidR="003B5799" w:rsidRPr="003B5799">
              <w:rPr>
                <w:rFonts w:asciiTheme="minorHAnsi" w:hAnsiTheme="minorHAnsi"/>
              </w:rPr>
              <w:t xml:space="preserve">Safeguarding </w:t>
            </w:r>
            <w:r w:rsidRPr="000E2C26">
              <w:rPr>
                <w:rFonts w:asciiTheme="minorHAnsi" w:hAnsiTheme="minorHAnsi"/>
              </w:rPr>
              <w:t>Network Meeting</w:t>
            </w:r>
          </w:p>
        </w:tc>
        <w:tc>
          <w:tcPr>
            <w:tcW w:w="3119" w:type="dxa"/>
            <w:tcBorders>
              <w:top w:val="single" w:sz="4" w:space="0" w:color="4BACC6" w:themeColor="accent5"/>
              <w:bottom w:val="single" w:sz="12" w:space="0" w:color="4BACC6" w:themeColor="accent5"/>
            </w:tcBorders>
            <w:vAlign w:val="center"/>
          </w:tcPr>
          <w:p w14:paraId="240578F3" w14:textId="785D165E" w:rsidR="000E2C26" w:rsidRPr="000E2C26" w:rsidRDefault="00EE6BFF" w:rsidP="00B40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Tuesday 2</w:t>
            </w:r>
            <w:r w:rsidR="00B40B30">
              <w:t>8</w:t>
            </w:r>
            <w:r w:rsidR="00B40B30" w:rsidRPr="00B40B30">
              <w:rPr>
                <w:vertAlign w:val="superscript"/>
              </w:rPr>
              <w:t>th</w:t>
            </w:r>
            <w:r w:rsidR="00B40B30">
              <w:t xml:space="preserve"> </w:t>
            </w:r>
            <w:r>
              <w:t>March 201</w:t>
            </w:r>
            <w:r w:rsidR="000E6E99">
              <w:t>7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bottom w:val="single" w:sz="12" w:space="0" w:color="4BACC6" w:themeColor="accent5"/>
            </w:tcBorders>
            <w:vAlign w:val="center"/>
          </w:tcPr>
          <w:p w14:paraId="00FDC425" w14:textId="77777777" w:rsidR="000E2C26" w:rsidRPr="000E2C26" w:rsidRDefault="000E2C26" w:rsidP="00AD2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2C26">
              <w:t>3.30 – 5.00pm</w:t>
            </w:r>
          </w:p>
        </w:tc>
        <w:tc>
          <w:tcPr>
            <w:tcW w:w="2835" w:type="dxa"/>
            <w:tcBorders>
              <w:top w:val="single" w:sz="4" w:space="0" w:color="4BACC6" w:themeColor="accent5"/>
              <w:bottom w:val="single" w:sz="12" w:space="0" w:color="4BACC6" w:themeColor="accent5"/>
            </w:tcBorders>
            <w:vAlign w:val="center"/>
          </w:tcPr>
          <w:p w14:paraId="225A65F5" w14:textId="20EAF6CD" w:rsidR="000E2C26" w:rsidRPr="000E2C26" w:rsidRDefault="00EE6BFF" w:rsidP="00027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6BFF">
              <w:t>Civic Suite, Runcorn Town Hall</w:t>
            </w:r>
          </w:p>
        </w:tc>
        <w:tc>
          <w:tcPr>
            <w:tcW w:w="4819" w:type="dxa"/>
            <w:tcBorders>
              <w:top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0106296C" w14:textId="368ADBB1" w:rsidR="000E2C26" w:rsidRPr="000E2C26" w:rsidRDefault="00F87C2B" w:rsidP="002E5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87C2B">
              <w:t xml:space="preserve">Book via </w:t>
            </w:r>
            <w:hyperlink r:id="rId25" w:history="1">
              <w:r w:rsidRPr="000A33CE">
                <w:rPr>
                  <w:rStyle w:val="Hyperlink"/>
                </w:rPr>
                <w:t>SCiE@halton.gov.uk</w:t>
              </w:r>
            </w:hyperlink>
            <w:r>
              <w:t xml:space="preserve"> </w:t>
            </w:r>
            <w:r w:rsidR="002219D2">
              <w:t xml:space="preserve"> </w:t>
            </w:r>
          </w:p>
        </w:tc>
      </w:tr>
      <w:tr w:rsidR="000E2C26" w:rsidRPr="00B048A4" w14:paraId="1231620C" w14:textId="77777777" w:rsidTr="0001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2E911B43" w14:textId="04DAFB21" w:rsidR="000E2C26" w:rsidRPr="000E2C26" w:rsidRDefault="000E2C26" w:rsidP="0002762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Widnes SDP </w:t>
            </w:r>
            <w:r w:rsidR="003B5799" w:rsidRPr="003B5799">
              <w:rPr>
                <w:rFonts w:asciiTheme="minorHAnsi" w:hAnsiTheme="minorHAnsi"/>
              </w:rPr>
              <w:t xml:space="preserve">Safeguarding </w:t>
            </w:r>
            <w:r w:rsidRPr="000E2C26">
              <w:rPr>
                <w:rFonts w:asciiTheme="minorHAnsi" w:hAnsiTheme="minorHAnsi"/>
              </w:rPr>
              <w:t>Network Meeting</w:t>
            </w:r>
          </w:p>
        </w:tc>
        <w:tc>
          <w:tcPr>
            <w:tcW w:w="3119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0FCFAC70" w14:textId="7A839887" w:rsidR="000E2C26" w:rsidRPr="000E2C26" w:rsidRDefault="00B40B30" w:rsidP="00B4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</w:t>
            </w:r>
            <w:r w:rsidR="00EE6BFF">
              <w:t>esday 2</w:t>
            </w:r>
            <w:r>
              <w:t>9</w:t>
            </w:r>
            <w:r w:rsidRPr="00B40B30">
              <w:rPr>
                <w:vertAlign w:val="superscript"/>
              </w:rPr>
              <w:t>th</w:t>
            </w:r>
            <w:r>
              <w:t xml:space="preserve"> </w:t>
            </w:r>
            <w:r w:rsidR="00EE6BFF">
              <w:t>March 201</w:t>
            </w:r>
            <w:r w:rsidR="000E6E99">
              <w:t>7</w:t>
            </w:r>
          </w:p>
        </w:tc>
        <w:tc>
          <w:tcPr>
            <w:tcW w:w="1134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2D170906" w14:textId="77777777" w:rsidR="000E2C26" w:rsidRPr="000E2C26" w:rsidRDefault="000E2C26" w:rsidP="00AD2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C26">
              <w:t>3.30 – 5.00pm</w:t>
            </w:r>
          </w:p>
        </w:tc>
        <w:tc>
          <w:tcPr>
            <w:tcW w:w="2835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67C1F7D4" w14:textId="25DD2E1E" w:rsidR="000E2C26" w:rsidRPr="000E2C26" w:rsidRDefault="00800ED8" w:rsidP="0002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D8">
              <w:t xml:space="preserve">Box 9, </w:t>
            </w:r>
            <w:r w:rsidR="00064B17">
              <w:t>Select Security Stadium, Widnes</w:t>
            </w:r>
          </w:p>
        </w:tc>
        <w:tc>
          <w:tcPr>
            <w:tcW w:w="4819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174D7941" w14:textId="04DD69C0" w:rsidR="000E2C26" w:rsidRPr="000E2C26" w:rsidRDefault="00F87C2B" w:rsidP="002E5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C2B">
              <w:t xml:space="preserve">Book via </w:t>
            </w:r>
            <w:hyperlink r:id="rId26" w:history="1">
              <w:r w:rsidRPr="000A33CE">
                <w:rPr>
                  <w:rStyle w:val="Hyperlink"/>
                </w:rPr>
                <w:t>SCiE@halton.gov.uk</w:t>
              </w:r>
            </w:hyperlink>
            <w:r>
              <w:t xml:space="preserve"> </w:t>
            </w:r>
            <w:r w:rsidR="002219D2">
              <w:t xml:space="preserve"> </w:t>
            </w:r>
          </w:p>
        </w:tc>
      </w:tr>
      <w:tr w:rsidR="000E2C26" w:rsidRPr="00B048A4" w14:paraId="724B59D5" w14:textId="77777777" w:rsidTr="00CE4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6E3BC" w:themeFill="accent3" w:themeFillTint="66"/>
            <w:vAlign w:val="center"/>
          </w:tcPr>
          <w:p w14:paraId="0B8B1904" w14:textId="77777777" w:rsidR="000E2C26" w:rsidRPr="00B048A4" w:rsidRDefault="000E2C26" w:rsidP="0002762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FF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SUMMER TERM</w:t>
            </w:r>
          </w:p>
        </w:tc>
      </w:tr>
      <w:tr w:rsidR="00B40B30" w:rsidRPr="00B048A4" w14:paraId="47DA1AD2" w14:textId="77777777" w:rsidTr="002E4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6F45BA8B" w14:textId="70C6A1B6" w:rsidR="00B40B30" w:rsidRPr="000E2C26" w:rsidRDefault="003B5799" w:rsidP="002E4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Safer Recruitment R</w:t>
            </w:r>
            <w:r w:rsidR="00B40B30" w:rsidRPr="000E2C26">
              <w:rPr>
                <w:rFonts w:asciiTheme="minorHAnsi" w:hAnsiTheme="minorHAnsi"/>
              </w:rPr>
              <w:t>efresher</w:t>
            </w:r>
          </w:p>
        </w:tc>
        <w:tc>
          <w:tcPr>
            <w:tcW w:w="3119" w:type="dxa"/>
            <w:vAlign w:val="center"/>
          </w:tcPr>
          <w:p w14:paraId="61126C8B" w14:textId="77777777" w:rsidR="00B40B30" w:rsidRPr="000E2C26" w:rsidRDefault="00B40B30" w:rsidP="002E4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 24</w:t>
            </w:r>
            <w:r w:rsidRPr="00EE5034">
              <w:rPr>
                <w:vertAlign w:val="superscript"/>
              </w:rPr>
              <w:t>th</w:t>
            </w:r>
            <w:r>
              <w:t xml:space="preserve"> April 2017</w:t>
            </w:r>
          </w:p>
        </w:tc>
        <w:tc>
          <w:tcPr>
            <w:tcW w:w="1134" w:type="dxa"/>
            <w:vAlign w:val="center"/>
          </w:tcPr>
          <w:p w14:paraId="1ADAE8B0" w14:textId="77777777" w:rsidR="00B40B30" w:rsidRPr="000E2C26" w:rsidRDefault="00B40B30" w:rsidP="002E4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</w:t>
            </w:r>
            <w:r w:rsidRPr="004C4579">
              <w:t>0am – 12.30pm</w:t>
            </w:r>
          </w:p>
        </w:tc>
        <w:tc>
          <w:tcPr>
            <w:tcW w:w="2835" w:type="dxa"/>
            <w:vAlign w:val="center"/>
          </w:tcPr>
          <w:p w14:paraId="5B1D79C2" w14:textId="77777777" w:rsidR="00B40B30" w:rsidRPr="000E2C26" w:rsidRDefault="00B40B30" w:rsidP="002E4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ED8">
              <w:t xml:space="preserve">Box 9, </w:t>
            </w:r>
            <w:r>
              <w:t>Select Security Stadium, Widnes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14D4EECE" w14:textId="77777777" w:rsidR="00B40B30" w:rsidRPr="000E2C26" w:rsidRDefault="00B40B30" w:rsidP="002E4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B30">
              <w:t xml:space="preserve">Complete the application form below and email to </w:t>
            </w:r>
            <w:hyperlink r:id="rId27" w:history="1">
              <w:r w:rsidRPr="001E6844">
                <w:rPr>
                  <w:rStyle w:val="Hyperlink"/>
                </w:rPr>
                <w:t>safeguarding.training@halton.gov.uk</w:t>
              </w:r>
            </w:hyperlink>
            <w:r>
              <w:t xml:space="preserve"> </w:t>
            </w:r>
          </w:p>
        </w:tc>
      </w:tr>
      <w:tr w:rsidR="000E2C26" w:rsidRPr="00B048A4" w14:paraId="337F858D" w14:textId="77777777" w:rsidTr="00465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07808598" w14:textId="77777777" w:rsidR="000E2C26" w:rsidRPr="000E2C26" w:rsidRDefault="000E2C26" w:rsidP="0002762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>Safer Recruitment</w:t>
            </w:r>
          </w:p>
        </w:tc>
        <w:tc>
          <w:tcPr>
            <w:tcW w:w="3119" w:type="dxa"/>
            <w:vAlign w:val="center"/>
          </w:tcPr>
          <w:p w14:paraId="6891BECE" w14:textId="6039562A" w:rsidR="000E2C26" w:rsidRPr="000E2C26" w:rsidRDefault="00B40B30" w:rsidP="00B40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Monday 8</w:t>
            </w:r>
            <w:r w:rsidR="00940844" w:rsidRPr="00940844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1134" w:type="dxa"/>
            <w:vAlign w:val="center"/>
          </w:tcPr>
          <w:p w14:paraId="3A51D395" w14:textId="2CE3E68D" w:rsidR="000E2C26" w:rsidRPr="000E2C26" w:rsidRDefault="00940844" w:rsidP="00AD2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9.00am – 5.30pm</w:t>
            </w:r>
          </w:p>
        </w:tc>
        <w:tc>
          <w:tcPr>
            <w:tcW w:w="2835" w:type="dxa"/>
            <w:vAlign w:val="center"/>
          </w:tcPr>
          <w:p w14:paraId="702EC06F" w14:textId="09D35D78" w:rsidR="000E2C26" w:rsidRPr="000E2C26" w:rsidRDefault="00BD323B" w:rsidP="00B40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Karalius</w:t>
            </w:r>
            <w:proofErr w:type="spellEnd"/>
            <w:r>
              <w:t xml:space="preserve"> S</w:t>
            </w:r>
            <w:r w:rsidR="00835EAE">
              <w:t>uite</w:t>
            </w:r>
            <w:r w:rsidR="00B40B30" w:rsidRPr="00B40B30">
              <w:t>, Select Security Stadium, Widnes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4C996333" w14:textId="1C0E8B76" w:rsidR="000E2C26" w:rsidRPr="000E2C26" w:rsidRDefault="000A49FE" w:rsidP="000A49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9FE">
              <w:t xml:space="preserve">Complete the application form </w:t>
            </w:r>
            <w:r w:rsidR="00670B47">
              <w:t xml:space="preserve">below </w:t>
            </w:r>
            <w:r w:rsidRPr="000A49FE">
              <w:t xml:space="preserve">and email to </w:t>
            </w:r>
            <w:hyperlink r:id="rId28" w:history="1">
              <w:r w:rsidRPr="006408A0">
                <w:rPr>
                  <w:rStyle w:val="Hyperlink"/>
                </w:rPr>
                <w:t>safeguarding.training@halton.gov.uk</w:t>
              </w:r>
            </w:hyperlink>
            <w:r>
              <w:t xml:space="preserve"> </w:t>
            </w:r>
            <w:r w:rsidRPr="000A49FE">
              <w:t xml:space="preserve"> </w:t>
            </w:r>
          </w:p>
        </w:tc>
      </w:tr>
      <w:tr w:rsidR="00EE5034" w:rsidRPr="00B048A4" w14:paraId="2BAA44E3" w14:textId="77777777" w:rsidTr="0069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39297E1E" w14:textId="77777777" w:rsidR="00EE5034" w:rsidRPr="000E2C26" w:rsidRDefault="00EE5034" w:rsidP="00694364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SDP/DDP Roles </w:t>
            </w:r>
            <w:r>
              <w:rPr>
                <w:rFonts w:asciiTheme="minorHAnsi" w:hAnsiTheme="minorHAnsi"/>
              </w:rPr>
              <w:t>&amp;</w:t>
            </w:r>
            <w:r w:rsidRPr="000E2C26">
              <w:rPr>
                <w:rFonts w:asciiTheme="minorHAnsi" w:hAnsiTheme="minorHAnsi"/>
              </w:rPr>
              <w:t xml:space="preserve"> Responsibilities refresher</w:t>
            </w:r>
          </w:p>
        </w:tc>
        <w:tc>
          <w:tcPr>
            <w:tcW w:w="3119" w:type="dxa"/>
            <w:vAlign w:val="center"/>
          </w:tcPr>
          <w:p w14:paraId="07D816CC" w14:textId="00B69490" w:rsidR="00EE5034" w:rsidRPr="000E2C26" w:rsidRDefault="00C80047" w:rsidP="00CA5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</w:t>
            </w:r>
            <w:r w:rsidR="00EE5034">
              <w:t xml:space="preserve">esday </w:t>
            </w:r>
            <w:r>
              <w:t>1</w:t>
            </w:r>
            <w:r w:rsidR="00EE5034">
              <w:t>4</w:t>
            </w:r>
            <w:r w:rsidR="00EE5034" w:rsidRPr="00EE5034">
              <w:rPr>
                <w:vertAlign w:val="superscript"/>
              </w:rPr>
              <w:t>th</w:t>
            </w:r>
            <w:r w:rsidR="00B40B30">
              <w:t xml:space="preserve"> </w:t>
            </w:r>
            <w:r w:rsidR="00CA5598">
              <w:t>June</w:t>
            </w:r>
            <w:r w:rsidR="00B40B30">
              <w:t xml:space="preserve"> 2017</w:t>
            </w:r>
          </w:p>
        </w:tc>
        <w:tc>
          <w:tcPr>
            <w:tcW w:w="1134" w:type="dxa"/>
            <w:vAlign w:val="center"/>
          </w:tcPr>
          <w:p w14:paraId="07EF580B" w14:textId="02F469C9" w:rsidR="00EE5034" w:rsidRPr="000E2C26" w:rsidRDefault="00C80047" w:rsidP="00C80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D4BE5">
              <w:t>.</w:t>
            </w:r>
            <w:r>
              <w:t>00 – 3</w:t>
            </w:r>
            <w:r w:rsidR="00EE5034">
              <w:t>.30</w:t>
            </w:r>
            <w:r>
              <w:t>p</w:t>
            </w:r>
            <w:r w:rsidR="00EE5034">
              <w:t>m</w:t>
            </w:r>
          </w:p>
        </w:tc>
        <w:tc>
          <w:tcPr>
            <w:tcW w:w="2835" w:type="dxa"/>
            <w:vAlign w:val="center"/>
          </w:tcPr>
          <w:p w14:paraId="04115FDD" w14:textId="43A90FDA" w:rsidR="00EE5034" w:rsidRPr="000E2C26" w:rsidRDefault="00C80047" w:rsidP="00694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047">
              <w:t>The Boardroom, Municipal Building, Widnes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299747CD" w14:textId="77777777" w:rsidR="00EE5034" w:rsidRPr="000E2C26" w:rsidRDefault="00EE5034" w:rsidP="00694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Book via </w:t>
            </w:r>
            <w:hyperlink r:id="rId29" w:history="1">
              <w:r w:rsidRPr="009D7D4E">
                <w:rPr>
                  <w:rStyle w:val="Hyperlink"/>
                </w:rPr>
                <w:t>jennifer.adams@halton.gov.uk</w:t>
              </w:r>
            </w:hyperlink>
          </w:p>
        </w:tc>
      </w:tr>
      <w:tr w:rsidR="003B5799" w:rsidRPr="00B048A4" w14:paraId="72FE93EB" w14:textId="77777777" w:rsidTr="00465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104DB78E" w14:textId="41F418AB" w:rsidR="003B5799" w:rsidRDefault="003B5799" w:rsidP="00027628">
            <w:r w:rsidRPr="000E2C26">
              <w:rPr>
                <w:rFonts w:asciiTheme="minorHAnsi" w:hAnsiTheme="minorHAnsi"/>
              </w:rPr>
              <w:t>Designated Governor for Safeguarding</w:t>
            </w:r>
          </w:p>
        </w:tc>
        <w:tc>
          <w:tcPr>
            <w:tcW w:w="3119" w:type="dxa"/>
            <w:vAlign w:val="center"/>
          </w:tcPr>
          <w:p w14:paraId="10877D68" w14:textId="567BFF2E" w:rsidR="003B5799" w:rsidRDefault="003B5799" w:rsidP="003B5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1134" w:type="dxa"/>
            <w:vAlign w:val="center"/>
          </w:tcPr>
          <w:p w14:paraId="38E2C8D0" w14:textId="6DF97CAC" w:rsidR="003B5799" w:rsidRPr="000E2C26" w:rsidRDefault="003B5799" w:rsidP="003B5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2835" w:type="dxa"/>
            <w:vAlign w:val="center"/>
          </w:tcPr>
          <w:p w14:paraId="6F3E98B8" w14:textId="1730C115" w:rsidR="003B5799" w:rsidRPr="009D2940" w:rsidRDefault="003B5799" w:rsidP="003B5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4F75BDC8" w14:textId="4518CCF5" w:rsidR="003B5799" w:rsidRPr="002219D2" w:rsidRDefault="003B5799" w:rsidP="002E5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By phone: </w:t>
            </w:r>
            <w:r w:rsidRPr="000E2C26">
              <w:rPr>
                <w:sz w:val="20"/>
                <w:szCs w:val="20"/>
              </w:rPr>
              <w:t>0300 123 5036</w:t>
            </w:r>
            <w:r>
              <w:rPr>
                <w:sz w:val="20"/>
                <w:szCs w:val="20"/>
              </w:rPr>
              <w:t>,</w:t>
            </w:r>
            <w:r w:rsidRPr="000E2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e</w:t>
            </w:r>
            <w:r w:rsidRPr="000E2C26">
              <w:rPr>
                <w:sz w:val="20"/>
                <w:szCs w:val="20"/>
              </w:rPr>
              <w:t xml:space="preserve">mail: </w:t>
            </w:r>
            <w:hyperlink r:id="rId30" w:history="1">
              <w:r w:rsidRPr="000E2C26">
                <w:rPr>
                  <w:rStyle w:val="Hyperlink"/>
                  <w:sz w:val="20"/>
                  <w:szCs w:val="20"/>
                </w:rPr>
                <w:t>schoolgovernance@governorslearningpartnership.com</w:t>
              </w:r>
            </w:hyperlink>
            <w:r w:rsidRPr="000E2C26">
              <w:rPr>
                <w:sz w:val="20"/>
                <w:szCs w:val="20"/>
              </w:rPr>
              <w:t xml:space="preserve"> or online at </w:t>
            </w:r>
            <w:hyperlink r:id="rId31" w:history="1">
              <w:r w:rsidRPr="000E2C26">
                <w:rPr>
                  <w:rStyle w:val="Hyperlink"/>
                  <w:sz w:val="20"/>
                  <w:szCs w:val="20"/>
                </w:rPr>
                <w:t>www.governorslearningpartnership.com</w:t>
              </w:r>
            </w:hyperlink>
          </w:p>
        </w:tc>
      </w:tr>
      <w:tr w:rsidR="000E2C26" w:rsidRPr="00B048A4" w14:paraId="5ABA906E" w14:textId="77777777" w:rsidTr="0046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</w:tcBorders>
            <w:vAlign w:val="center"/>
          </w:tcPr>
          <w:p w14:paraId="7AD6B781" w14:textId="2C67D9F4" w:rsidR="000E2C26" w:rsidRPr="000E2C26" w:rsidRDefault="000E2C26" w:rsidP="0002762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Runcorn SDP </w:t>
            </w:r>
            <w:r w:rsidR="003B5799" w:rsidRPr="003B5799">
              <w:rPr>
                <w:rFonts w:asciiTheme="minorHAnsi" w:hAnsiTheme="minorHAnsi"/>
              </w:rPr>
              <w:t xml:space="preserve">Safeguarding </w:t>
            </w:r>
            <w:r w:rsidRPr="000E2C26">
              <w:rPr>
                <w:rFonts w:asciiTheme="minorHAnsi" w:hAnsiTheme="minorHAnsi"/>
              </w:rPr>
              <w:t>Network Meeting</w:t>
            </w:r>
          </w:p>
        </w:tc>
        <w:tc>
          <w:tcPr>
            <w:tcW w:w="3119" w:type="dxa"/>
            <w:vAlign w:val="center"/>
          </w:tcPr>
          <w:p w14:paraId="1A4AC8E0" w14:textId="00B331AC" w:rsidR="000E2C26" w:rsidRPr="000E2C26" w:rsidRDefault="009669A4" w:rsidP="00966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</w:t>
            </w:r>
            <w:r w:rsidR="008C73ED">
              <w:t xml:space="preserve">esday </w:t>
            </w:r>
            <w:r>
              <w:t>4</w:t>
            </w:r>
            <w:r w:rsidR="008C73ED" w:rsidRPr="008C73ED">
              <w:rPr>
                <w:vertAlign w:val="superscript"/>
              </w:rPr>
              <w:t>th</w:t>
            </w:r>
            <w:r w:rsidR="008C73ED">
              <w:t xml:space="preserve"> Ju</w:t>
            </w:r>
            <w:r>
              <w:t>ly</w:t>
            </w:r>
            <w:r w:rsidR="008C73ED">
              <w:t xml:space="preserve"> 201</w:t>
            </w:r>
            <w:r w:rsidR="00B40B30">
              <w:t>7</w:t>
            </w:r>
          </w:p>
        </w:tc>
        <w:tc>
          <w:tcPr>
            <w:tcW w:w="1134" w:type="dxa"/>
            <w:vAlign w:val="center"/>
          </w:tcPr>
          <w:p w14:paraId="4208FA57" w14:textId="1B4ABFCF" w:rsidR="000E2C26" w:rsidRPr="000E2C26" w:rsidRDefault="000E2C26" w:rsidP="00AD2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C26">
              <w:t>3.30 – 5.00pm</w:t>
            </w:r>
          </w:p>
        </w:tc>
        <w:tc>
          <w:tcPr>
            <w:tcW w:w="2835" w:type="dxa"/>
            <w:vAlign w:val="center"/>
          </w:tcPr>
          <w:p w14:paraId="6D78A196" w14:textId="4BA146EA" w:rsidR="000E2C26" w:rsidRPr="000E2C26" w:rsidRDefault="009D2940" w:rsidP="0002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940">
              <w:t>Civic Suite, Runcorn Town Hall</w:t>
            </w:r>
          </w:p>
        </w:tc>
        <w:tc>
          <w:tcPr>
            <w:tcW w:w="4819" w:type="dxa"/>
            <w:tcBorders>
              <w:right w:val="single" w:sz="12" w:space="0" w:color="4BACC6" w:themeColor="accent5"/>
            </w:tcBorders>
            <w:vAlign w:val="center"/>
          </w:tcPr>
          <w:p w14:paraId="47DBEA5B" w14:textId="28C26686" w:rsidR="000E2C26" w:rsidRPr="000E2C26" w:rsidRDefault="00F87C2B" w:rsidP="002E5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C2B">
              <w:t xml:space="preserve">Book via </w:t>
            </w:r>
            <w:hyperlink r:id="rId32" w:history="1">
              <w:r w:rsidRPr="000A33CE">
                <w:rPr>
                  <w:rStyle w:val="Hyperlink"/>
                </w:rPr>
                <w:t>SCiE@halton.gov.uk</w:t>
              </w:r>
            </w:hyperlink>
            <w:r>
              <w:t xml:space="preserve"> </w:t>
            </w:r>
            <w:r w:rsidR="002219D2">
              <w:t xml:space="preserve"> </w:t>
            </w:r>
          </w:p>
        </w:tc>
      </w:tr>
      <w:tr w:rsidR="004C4579" w:rsidRPr="00B048A4" w14:paraId="4599F0D9" w14:textId="77777777" w:rsidTr="00465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4243B0F7" w14:textId="75D93887" w:rsidR="000E2C26" w:rsidRPr="000E2C26" w:rsidRDefault="000E2C26" w:rsidP="00027628">
            <w:pPr>
              <w:rPr>
                <w:rFonts w:asciiTheme="minorHAnsi" w:hAnsiTheme="minorHAnsi"/>
              </w:rPr>
            </w:pPr>
            <w:r w:rsidRPr="000E2C26">
              <w:rPr>
                <w:rFonts w:asciiTheme="minorHAnsi" w:hAnsiTheme="minorHAnsi"/>
              </w:rPr>
              <w:t xml:space="preserve">Widnes SDP </w:t>
            </w:r>
            <w:r w:rsidR="003B5799" w:rsidRPr="003B5799">
              <w:rPr>
                <w:rFonts w:asciiTheme="minorHAnsi" w:hAnsiTheme="minorHAnsi"/>
              </w:rPr>
              <w:t xml:space="preserve">Safeguarding </w:t>
            </w:r>
            <w:r w:rsidRPr="000E2C26">
              <w:rPr>
                <w:rFonts w:asciiTheme="minorHAnsi" w:hAnsiTheme="minorHAnsi"/>
              </w:rPr>
              <w:t>Network Meeting</w:t>
            </w:r>
          </w:p>
        </w:tc>
        <w:tc>
          <w:tcPr>
            <w:tcW w:w="3119" w:type="dxa"/>
            <w:tcBorders>
              <w:bottom w:val="single" w:sz="12" w:space="0" w:color="4BACC6" w:themeColor="accent5"/>
            </w:tcBorders>
            <w:vAlign w:val="center"/>
          </w:tcPr>
          <w:p w14:paraId="39E8C7E0" w14:textId="69DA167D" w:rsidR="000E2C26" w:rsidRPr="000E2C26" w:rsidRDefault="009669A4" w:rsidP="00966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Wednesday 5</w:t>
            </w:r>
            <w:r w:rsidR="008C73ED" w:rsidRPr="008C73ED">
              <w:rPr>
                <w:vertAlign w:val="superscript"/>
              </w:rPr>
              <w:t>th</w:t>
            </w:r>
            <w:r>
              <w:t xml:space="preserve"> July</w:t>
            </w:r>
            <w:r w:rsidR="00B40B30">
              <w:t xml:space="preserve"> 2017</w:t>
            </w:r>
          </w:p>
        </w:tc>
        <w:tc>
          <w:tcPr>
            <w:tcW w:w="1134" w:type="dxa"/>
            <w:tcBorders>
              <w:bottom w:val="single" w:sz="12" w:space="0" w:color="4BACC6" w:themeColor="accent5"/>
            </w:tcBorders>
            <w:vAlign w:val="center"/>
          </w:tcPr>
          <w:p w14:paraId="3248B58A" w14:textId="05243BDF" w:rsidR="000E2C26" w:rsidRPr="000E2C26" w:rsidRDefault="000E2C26" w:rsidP="00AD2B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E2C26">
              <w:t>3.30 – 5.30pm</w:t>
            </w:r>
          </w:p>
        </w:tc>
        <w:tc>
          <w:tcPr>
            <w:tcW w:w="2835" w:type="dxa"/>
            <w:tcBorders>
              <w:bottom w:val="single" w:sz="12" w:space="0" w:color="4BACC6" w:themeColor="accent5"/>
            </w:tcBorders>
            <w:vAlign w:val="center"/>
          </w:tcPr>
          <w:p w14:paraId="2A694ED1" w14:textId="3ADF3AD4" w:rsidR="000E2C26" w:rsidRPr="000E2C26" w:rsidRDefault="00800ED8" w:rsidP="000D0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0ED8">
              <w:t xml:space="preserve">Box 9, </w:t>
            </w:r>
            <w:r w:rsidR="00064B17">
              <w:t>Select Security Stadium, Widnes</w:t>
            </w:r>
          </w:p>
        </w:tc>
        <w:tc>
          <w:tcPr>
            <w:tcW w:w="4819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2501800B" w14:textId="431C629D" w:rsidR="000E2C26" w:rsidRPr="000E2C26" w:rsidRDefault="00F87C2B" w:rsidP="002E5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87C2B">
              <w:t xml:space="preserve">Book via </w:t>
            </w:r>
            <w:hyperlink r:id="rId33" w:history="1">
              <w:r w:rsidRPr="000A33CE">
                <w:rPr>
                  <w:rStyle w:val="Hyperlink"/>
                </w:rPr>
                <w:t>SCiE@halton.gov.uk</w:t>
              </w:r>
            </w:hyperlink>
            <w:r>
              <w:t xml:space="preserve"> </w:t>
            </w:r>
            <w:r w:rsidR="002219D2">
              <w:t xml:space="preserve"> </w:t>
            </w:r>
          </w:p>
        </w:tc>
      </w:tr>
      <w:tr w:rsidR="005E3FFC" w:rsidRPr="004630D7" w14:paraId="1AC9B771" w14:textId="77777777" w:rsidTr="0071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5"/>
            <w:tcBorders>
              <w:top w:val="single" w:sz="12" w:space="0" w:color="4BACC6" w:themeColor="accent5"/>
              <w:left w:val="nil"/>
              <w:bottom w:val="single" w:sz="12" w:space="0" w:color="943634" w:themeColor="accent2" w:themeShade="BF"/>
              <w:right w:val="nil"/>
            </w:tcBorders>
            <w:shd w:val="clear" w:color="auto" w:fill="auto"/>
            <w:vAlign w:val="center"/>
          </w:tcPr>
          <w:p w14:paraId="2A9B16E2" w14:textId="28A44567" w:rsidR="005E3FFC" w:rsidRPr="004630D7" w:rsidRDefault="005E3FFC" w:rsidP="002E599B">
            <w:pPr>
              <w:rPr>
                <w:sz w:val="8"/>
              </w:rPr>
            </w:pPr>
          </w:p>
        </w:tc>
      </w:tr>
      <w:tr w:rsidR="005E3FFC" w:rsidRPr="005E3FFC" w14:paraId="2695E5D3" w14:textId="77777777" w:rsidTr="004C45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14:paraId="3CD469AC" w14:textId="543B5EA1" w:rsidR="005E3FFC" w:rsidRDefault="005E3FFC" w:rsidP="005E3FFC">
            <w:pPr>
              <w:rPr>
                <w:rFonts w:asciiTheme="minorHAnsi" w:hAnsiTheme="minorHAnsi"/>
                <w:u w:val="single"/>
              </w:rPr>
            </w:pPr>
            <w:r w:rsidRPr="0098632C">
              <w:rPr>
                <w:rFonts w:asciiTheme="minorHAnsi" w:hAnsiTheme="minorHAnsi"/>
                <w:u w:val="single"/>
              </w:rPr>
              <w:t>Please note:</w:t>
            </w:r>
          </w:p>
          <w:p w14:paraId="27C89E10" w14:textId="77777777" w:rsidR="006A230F" w:rsidRPr="00711FF3" w:rsidRDefault="006A230F" w:rsidP="005E3FFC">
            <w:pPr>
              <w:rPr>
                <w:rFonts w:asciiTheme="minorHAnsi" w:hAnsiTheme="minorHAnsi"/>
                <w:sz w:val="16"/>
                <w:u w:val="single"/>
              </w:rPr>
            </w:pPr>
          </w:p>
          <w:p w14:paraId="20E6E066" w14:textId="6C2BAC36" w:rsidR="000A49FE" w:rsidRDefault="0098632C" w:rsidP="006A230F">
            <w:pPr>
              <w:pStyle w:val="ListParagraph"/>
              <w:numPr>
                <w:ilvl w:val="0"/>
                <w:numId w:val="1"/>
              </w:numPr>
              <w:ind w:left="317" w:right="175" w:hanging="317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 xml:space="preserve">Safer Recruitment </w:t>
            </w:r>
            <w:r w:rsidR="00ED4BE5"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 xml:space="preserve">and Safer Recruitment Refresher </w:t>
            </w:r>
            <w:r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 xml:space="preserve">training is </w:t>
            </w:r>
            <w:r w:rsidR="00667FFA"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>coordinated</w:t>
            </w:r>
            <w:r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 xml:space="preserve"> by Halton Safeguarding Children Board and </w:t>
            </w:r>
            <w:r w:rsidR="00667FFA"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>is therefore</w:t>
            </w:r>
            <w:r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 xml:space="preserve"> subject to </w:t>
            </w:r>
            <w:r w:rsidRPr="00B7467D">
              <w:rPr>
                <w:rFonts w:asciiTheme="minorHAnsi" w:hAnsiTheme="minorHAnsi"/>
                <w:b w:val="0"/>
                <w:sz w:val="21"/>
                <w:szCs w:val="21"/>
              </w:rPr>
              <w:t>the</w:t>
            </w:r>
            <w:r w:rsidRPr="006A230F">
              <w:rPr>
                <w:rFonts w:asciiTheme="minorHAnsi" w:hAnsiTheme="minorHAnsi"/>
                <w:b w:val="0"/>
                <w:color w:val="FF0000"/>
                <w:sz w:val="21"/>
                <w:szCs w:val="21"/>
              </w:rPr>
              <w:t xml:space="preserve"> </w:t>
            </w:r>
            <w:r w:rsidRPr="006A230F">
              <w:rPr>
                <w:rFonts w:asciiTheme="minorHAnsi" w:hAnsiTheme="minorHAnsi"/>
                <w:b w:val="0"/>
                <w:sz w:val="21"/>
                <w:szCs w:val="21"/>
              </w:rPr>
              <w:t>HSCB Charging Polic</w:t>
            </w:r>
            <w:r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>y.  Please familiarise yourself with this policy prior to req</w:t>
            </w:r>
            <w:r w:rsidR="008C1DAB" w:rsidRPr="006A230F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>uesting a place on the training:</w:t>
            </w:r>
            <w:r w:rsidR="008C1DAB">
              <w:rPr>
                <w:rFonts w:asciiTheme="minorHAnsi" w:hAnsiTheme="minorHAnsi"/>
                <w:b w:val="0"/>
                <w:color w:val="000000" w:themeColor="text1"/>
                <w:sz w:val="21"/>
                <w:szCs w:val="21"/>
              </w:rPr>
              <w:t xml:space="preserve"> </w:t>
            </w:r>
            <w:hyperlink r:id="rId34" w:history="1">
              <w:r w:rsidR="008C1DAB" w:rsidRPr="006A230F">
                <w:rPr>
                  <w:rStyle w:val="Hyperlink"/>
                  <w:rFonts w:asciiTheme="minorHAnsi" w:hAnsiTheme="minorHAnsi"/>
                  <w:b w:val="0"/>
                  <w:sz w:val="21"/>
                  <w:szCs w:val="21"/>
                </w:rPr>
                <w:t>http://haltonsafeguarding.co.uk/training/</w:t>
              </w:r>
            </w:hyperlink>
            <w:r w:rsidR="006A230F">
              <w:rPr>
                <w:rStyle w:val="Hyperlink"/>
                <w:color w:val="000000" w:themeColor="text1"/>
                <w:sz w:val="21"/>
                <w:szCs w:val="21"/>
              </w:rPr>
              <w:t>.</w:t>
            </w:r>
            <w:r w:rsidR="006A230F" w:rsidRPr="006A230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</w:t>
            </w:r>
            <w:r w:rsidR="000A49FE" w:rsidRPr="006A230F">
              <w:rPr>
                <w:rFonts w:asciiTheme="minorHAnsi" w:hAnsiTheme="minorHAnsi"/>
                <w:b w:val="0"/>
                <w:sz w:val="21"/>
                <w:szCs w:val="21"/>
              </w:rPr>
              <w:t xml:space="preserve">To request a place on Safer Recruitment </w:t>
            </w:r>
            <w:r w:rsidR="00476976" w:rsidRPr="006A230F">
              <w:rPr>
                <w:rFonts w:asciiTheme="minorHAnsi" w:hAnsiTheme="minorHAnsi"/>
                <w:b w:val="0"/>
                <w:sz w:val="21"/>
                <w:szCs w:val="21"/>
              </w:rPr>
              <w:t xml:space="preserve">and Safer Recruitment Refresher </w:t>
            </w:r>
            <w:r w:rsidR="000A49FE" w:rsidRPr="006A230F">
              <w:rPr>
                <w:rFonts w:asciiTheme="minorHAnsi" w:hAnsiTheme="minorHAnsi"/>
                <w:b w:val="0"/>
                <w:sz w:val="21"/>
                <w:szCs w:val="21"/>
              </w:rPr>
              <w:t>training, a completed application form must be submitted</w:t>
            </w:r>
            <w:r w:rsidR="00543134" w:rsidRPr="006A230F">
              <w:rPr>
                <w:rFonts w:asciiTheme="minorHAnsi" w:hAnsiTheme="minorHAnsi"/>
                <w:b w:val="0"/>
                <w:sz w:val="21"/>
                <w:szCs w:val="21"/>
              </w:rPr>
              <w:t xml:space="preserve"> t</w:t>
            </w:r>
            <w:r w:rsidR="00543134" w:rsidRPr="006A230F">
              <w:rPr>
                <w:b w:val="0"/>
                <w:sz w:val="21"/>
                <w:szCs w:val="21"/>
              </w:rPr>
              <w:t xml:space="preserve">o </w:t>
            </w:r>
            <w:hyperlink r:id="rId35" w:history="1">
              <w:r w:rsidR="00543134" w:rsidRPr="006A230F">
                <w:rPr>
                  <w:rStyle w:val="Hyperlink"/>
                  <w:rFonts w:asciiTheme="minorHAnsi" w:hAnsiTheme="minorHAnsi"/>
                  <w:b w:val="0"/>
                  <w:sz w:val="21"/>
                  <w:szCs w:val="21"/>
                </w:rPr>
                <w:t>safeguarding.training@halton.gov.u</w:t>
              </w:r>
              <w:r w:rsidR="00543134" w:rsidRPr="006A230F">
                <w:rPr>
                  <w:rStyle w:val="Hyperlink"/>
                  <w:b w:val="0"/>
                  <w:sz w:val="21"/>
                  <w:szCs w:val="21"/>
                </w:rPr>
                <w:t>k</w:t>
              </w:r>
            </w:hyperlink>
            <w:r w:rsidR="006A230F" w:rsidRPr="006A230F">
              <w:rPr>
                <w:b w:val="0"/>
                <w:sz w:val="21"/>
                <w:szCs w:val="21"/>
              </w:rPr>
              <w:t xml:space="preserve">.  </w:t>
            </w:r>
            <w:r w:rsidR="006A230F" w:rsidRPr="006A230F">
              <w:rPr>
                <w:rFonts w:asciiTheme="minorHAnsi" w:hAnsiTheme="minorHAnsi"/>
                <w:b w:val="0"/>
                <w:sz w:val="21"/>
                <w:szCs w:val="21"/>
              </w:rPr>
              <w:t xml:space="preserve">The relevant application form can be found attached </w:t>
            </w:r>
            <w:r w:rsidR="00B7467D">
              <w:rPr>
                <w:rFonts w:asciiTheme="minorHAnsi" w:hAnsiTheme="minorHAnsi"/>
                <w:b w:val="0"/>
                <w:sz w:val="21"/>
                <w:szCs w:val="21"/>
              </w:rPr>
              <w:t>to</w:t>
            </w:r>
            <w:r w:rsidR="006A230F" w:rsidRPr="006A230F">
              <w:rPr>
                <w:rFonts w:asciiTheme="minorHAnsi" w:hAnsiTheme="minorHAnsi"/>
                <w:b w:val="0"/>
                <w:sz w:val="21"/>
                <w:szCs w:val="21"/>
              </w:rPr>
              <w:t xml:space="preserve"> the back of this document.</w:t>
            </w:r>
          </w:p>
          <w:p w14:paraId="58677BDF" w14:textId="77777777" w:rsidR="006A230F" w:rsidRPr="00711FF3" w:rsidRDefault="006A230F" w:rsidP="006A230F">
            <w:pPr>
              <w:pStyle w:val="ListParagraph"/>
              <w:ind w:left="317" w:right="175"/>
              <w:jc w:val="both"/>
              <w:rPr>
                <w:rFonts w:asciiTheme="minorHAnsi" w:hAnsiTheme="minorHAnsi"/>
                <w:b w:val="0"/>
                <w:sz w:val="16"/>
                <w:szCs w:val="21"/>
              </w:rPr>
            </w:pPr>
          </w:p>
          <w:p w14:paraId="08683CFB" w14:textId="5F2892FF" w:rsidR="00ED4BE5" w:rsidRPr="00711FF3" w:rsidRDefault="00ED4BE5" w:rsidP="00711FF3">
            <w:pPr>
              <w:pStyle w:val="ListParagraph"/>
              <w:numPr>
                <w:ilvl w:val="0"/>
                <w:numId w:val="1"/>
              </w:numPr>
              <w:ind w:left="317" w:right="175" w:hanging="317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Academies, Free Schools and Independent Schools are subject to a charge for attending </w:t>
            </w:r>
            <w:r w:rsidR="00B7467D">
              <w:rPr>
                <w:rFonts w:asciiTheme="minorHAnsi" w:hAnsiTheme="minorHAnsi"/>
                <w:b w:val="0"/>
                <w:sz w:val="21"/>
                <w:szCs w:val="21"/>
              </w:rPr>
              <w:t xml:space="preserve">SCIE 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>training sessions.  The fee is in line with the Halton Safeguarding Children Board Charging Policy and is £5</w:t>
            </w:r>
            <w:r w:rsidR="00542D93">
              <w:rPr>
                <w:rFonts w:asciiTheme="minorHAnsi" w:hAnsiTheme="minorHAnsi"/>
                <w:b w:val="0"/>
                <w:sz w:val="21"/>
                <w:szCs w:val="21"/>
              </w:rPr>
              <w:t>0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per half day training, £8</w:t>
            </w:r>
            <w:r w:rsidR="00542D93">
              <w:rPr>
                <w:rFonts w:asciiTheme="minorHAnsi" w:hAnsiTheme="minorHAnsi"/>
                <w:b w:val="0"/>
                <w:sz w:val="21"/>
                <w:szCs w:val="21"/>
              </w:rPr>
              <w:t>0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per full day and a £100 cancellation charge for non-attendance</w:t>
            </w:r>
            <w:r w:rsidR="00476976"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/ late withdrawal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.  Network Meetings </w:t>
            </w:r>
            <w:r w:rsidR="0025322E" w:rsidRPr="00476976">
              <w:rPr>
                <w:rFonts w:asciiTheme="minorHAnsi" w:hAnsiTheme="minorHAnsi"/>
                <w:b w:val="0"/>
                <w:sz w:val="21"/>
                <w:szCs w:val="21"/>
              </w:rPr>
              <w:t>do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not incur a charge.</w:t>
            </w:r>
            <w:r w:rsidR="00476976"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 Please refer to </w:t>
            </w:r>
            <w:r w:rsidR="00476976" w:rsidRPr="00711FF3">
              <w:rPr>
                <w:rFonts w:asciiTheme="minorHAnsi" w:hAnsiTheme="minorHAnsi"/>
                <w:b w:val="0"/>
                <w:sz w:val="21"/>
                <w:szCs w:val="21"/>
              </w:rPr>
              <w:t>the Halton SCIE Charging Policy for further details.</w:t>
            </w:r>
          </w:p>
          <w:p w14:paraId="41A34B32" w14:textId="3B8F7707" w:rsidR="006A230F" w:rsidRPr="00711FF3" w:rsidRDefault="006A230F" w:rsidP="006A230F">
            <w:pPr>
              <w:pStyle w:val="ListParagraph"/>
              <w:rPr>
                <w:sz w:val="16"/>
                <w:szCs w:val="21"/>
              </w:rPr>
            </w:pPr>
          </w:p>
          <w:p w14:paraId="09D609A2" w14:textId="77777777" w:rsidR="008C1DAB" w:rsidRPr="006A230F" w:rsidRDefault="005E3FFC" w:rsidP="00711FF3">
            <w:pPr>
              <w:pStyle w:val="ListParagraph"/>
              <w:numPr>
                <w:ilvl w:val="0"/>
                <w:numId w:val="1"/>
              </w:numPr>
              <w:ind w:left="317" w:right="175" w:hanging="317"/>
              <w:jc w:val="both"/>
              <w:rPr>
                <w:rFonts w:asciiTheme="minorHAnsi" w:hAnsiTheme="minorHAnsi"/>
                <w:b w:val="0"/>
              </w:rPr>
            </w:pP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>All courses have minimum and maximum capacity numbers</w:t>
            </w:r>
            <w:r w:rsidR="0098632C"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specified in the course overview handbook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.  </w:t>
            </w:r>
            <w:r w:rsidR="00ED4BE5" w:rsidRPr="00476976">
              <w:rPr>
                <w:rFonts w:asciiTheme="minorHAnsi" w:hAnsiTheme="minorHAnsi"/>
                <w:b w:val="0"/>
                <w:sz w:val="21"/>
                <w:szCs w:val="21"/>
              </w:rPr>
              <w:t>These numbers are dependent on venue</w:t>
            </w:r>
            <w:r w:rsidR="00725A20"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restrictions</w:t>
            </w:r>
            <w:r w:rsidR="00ED4BE5"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.  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If a course fails to reach the minimum capacity, the course will be cancelled.  </w:t>
            </w:r>
            <w:r w:rsidR="0098632C" w:rsidRPr="00476976">
              <w:rPr>
                <w:rFonts w:asciiTheme="minorHAnsi" w:hAnsiTheme="minorHAnsi"/>
                <w:b w:val="0"/>
                <w:sz w:val="21"/>
                <w:szCs w:val="21"/>
              </w:rPr>
              <w:t>Applicants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will be notified by email of this cancellation and will be given the option of transferring on to the next available course.  If a course has reached the maximum capacity, applicants will be offered a waiting list place</w:t>
            </w:r>
            <w:r w:rsidR="00064B17" w:rsidRPr="00476976">
              <w:rPr>
                <w:rFonts w:asciiTheme="minorHAnsi" w:hAnsiTheme="minorHAnsi"/>
                <w:b w:val="0"/>
                <w:sz w:val="21"/>
                <w:szCs w:val="21"/>
              </w:rPr>
              <w:t xml:space="preserve"> and will be notified as such</w:t>
            </w:r>
            <w:r w:rsidRPr="00476976">
              <w:rPr>
                <w:rFonts w:asciiTheme="minorHAnsi" w:hAnsiTheme="minorHAnsi"/>
                <w:b w:val="0"/>
                <w:sz w:val="21"/>
                <w:szCs w:val="21"/>
              </w:rPr>
              <w:t>.</w:t>
            </w:r>
          </w:p>
          <w:p w14:paraId="1A9A254E" w14:textId="4E822EDD" w:rsidR="006A230F" w:rsidRPr="00711FF3" w:rsidRDefault="006A230F" w:rsidP="006A230F">
            <w:pPr>
              <w:pStyle w:val="ListParagraph"/>
              <w:rPr>
                <w:sz w:val="16"/>
              </w:rPr>
            </w:pPr>
          </w:p>
        </w:tc>
      </w:tr>
    </w:tbl>
    <w:p w14:paraId="2E4FDCE7" w14:textId="77777777" w:rsidR="003B5799" w:rsidRDefault="003B5799" w:rsidP="003B5799">
      <w:r>
        <w:br w:type="page"/>
      </w:r>
    </w:p>
    <w:p w14:paraId="6D893D08" w14:textId="77777777" w:rsidR="003B5799" w:rsidRDefault="003B5799" w:rsidP="003B5799">
      <w:pPr>
        <w:sectPr w:rsidR="003B5799" w:rsidSect="00711FF3">
          <w:headerReference w:type="default" r:id="rId36"/>
          <w:footerReference w:type="default" r:id="rId37"/>
          <w:pgSz w:w="16838" w:h="11906" w:orient="landscape"/>
          <w:pgMar w:top="709" w:right="1440" w:bottom="993" w:left="1440" w:header="426" w:footer="595" w:gutter="0"/>
          <w:cols w:space="708"/>
          <w:docGrid w:linePitch="360"/>
        </w:sectPr>
      </w:pPr>
    </w:p>
    <w:p w14:paraId="1F4F96ED" w14:textId="4F1F1452" w:rsidR="003B5799" w:rsidRPr="003B5799" w:rsidRDefault="003B5799" w:rsidP="003B57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D7397D4" wp14:editId="57928EEA">
            <wp:simplePos x="0" y="0"/>
            <wp:positionH relativeFrom="column">
              <wp:posOffset>80645</wp:posOffset>
            </wp:positionH>
            <wp:positionV relativeFrom="paragraph">
              <wp:posOffset>-121920</wp:posOffset>
            </wp:positionV>
            <wp:extent cx="92138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0990" y="21113"/>
                <wp:lineTo x="20990" y="0"/>
                <wp:lineTo x="0" y="0"/>
              </wp:wrapPolygon>
            </wp:wrapTight>
            <wp:docPr id="10" name="Picture 10" descr="http://hbc/teams/SGUNIT/TeamDocuments/Nicola Noon/Masters/hal_4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bc/teams/SGUNIT/TeamDocuments/Nicola Noon/Masters/hal_4col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8087" wp14:editId="7F95FC8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004310" cy="632460"/>
                <wp:effectExtent l="7620" t="11430" r="7620" b="133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632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6CB8" w14:textId="5B2767E7" w:rsidR="003B5799" w:rsidRPr="003B5799" w:rsidRDefault="002C5495" w:rsidP="003B5799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FF"/>
                                <w:sz w:val="32"/>
                              </w:rPr>
                              <w:t>Halton Safeguarding Children i</w:t>
                            </w:r>
                            <w:r w:rsidR="003B5799" w:rsidRPr="003B5799">
                              <w:rPr>
                                <w:rFonts w:asciiTheme="minorHAnsi" w:hAnsiTheme="minorHAnsi"/>
                                <w:color w:val="0000FF"/>
                                <w:sz w:val="32"/>
                              </w:rPr>
                              <w:t>n Education Charging Policy 2016 - 2017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4.1pt;margin-top:0;width:315.3pt;height:4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" fillcolor="yellow">
                <v:textbox>
                  <w:txbxContent>
                    <w:p w14:paraId="5A136CB8" w14:textId="5B2767E7" w:rsidR="003B5799" w:rsidRPr="003B5799" w:rsidRDefault="002C5495" w:rsidP="003B5799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color w:val="0000FF"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color w:val="0000FF"/>
                          <w:sz w:val="32"/>
                        </w:rPr>
                        <w:t>Halton Safeguarding Children i</w:t>
                      </w:r>
                      <w:r w:rsidR="003B5799" w:rsidRPr="003B5799">
                        <w:rPr>
                          <w:rFonts w:asciiTheme="minorHAnsi" w:hAnsiTheme="minorHAnsi"/>
                          <w:color w:val="0000FF"/>
                          <w:sz w:val="32"/>
                        </w:rPr>
                        <w:t>n Education Charging Policy 2016 - 2017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5DC755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B4DB6C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52AC62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1EABDF87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42AB1329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 w:rsidRPr="003B5799">
        <w:rPr>
          <w:rFonts w:eastAsia="Times New Roman" w:cs="Arial"/>
          <w:b/>
          <w:bCs/>
          <w:sz w:val="24"/>
          <w:szCs w:val="24"/>
          <w:u w:val="single"/>
        </w:rPr>
        <w:t>Training Charges</w:t>
      </w:r>
    </w:p>
    <w:p w14:paraId="380AF2EC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17161836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3B5799">
        <w:rPr>
          <w:rFonts w:eastAsia="Times New Roman" w:cs="Arial"/>
          <w:bCs/>
          <w:sz w:val="24"/>
          <w:szCs w:val="24"/>
        </w:rPr>
        <w:t>All Halton Safeguarding Children in Education (SCIE) training is free for schools that contribute directly to the Halton SCIE Officer via the DSG.</w:t>
      </w:r>
    </w:p>
    <w:p w14:paraId="45AB863D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6049BBF5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3B5799">
        <w:rPr>
          <w:rFonts w:eastAsia="Times New Roman" w:cs="Arial"/>
          <w:bCs/>
          <w:sz w:val="24"/>
          <w:szCs w:val="24"/>
        </w:rPr>
        <w:t>For all other schools (Academies, Free Schools and Independent Schools) there will be a charge of either:</w:t>
      </w:r>
    </w:p>
    <w:p w14:paraId="07BC9221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683EB395" w14:textId="665CBFB9" w:rsidR="003B5799" w:rsidRPr="003B5799" w:rsidRDefault="003B5799" w:rsidP="003B579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3B5799">
        <w:rPr>
          <w:rFonts w:ascii="Calibri" w:eastAsia="Times New Roman" w:hAnsi="Calibri" w:cs="Arial"/>
          <w:b/>
          <w:bCs/>
          <w:sz w:val="24"/>
          <w:szCs w:val="24"/>
        </w:rPr>
        <w:t>£5</w:t>
      </w:r>
      <w:r w:rsidR="00542D93">
        <w:rPr>
          <w:rFonts w:ascii="Calibri" w:eastAsia="Times New Roman" w:hAnsi="Calibri" w:cs="Arial"/>
          <w:b/>
          <w:bCs/>
          <w:sz w:val="24"/>
          <w:szCs w:val="24"/>
        </w:rPr>
        <w:t>0</w:t>
      </w:r>
      <w:r w:rsidRPr="003B5799">
        <w:rPr>
          <w:rFonts w:ascii="Calibri" w:eastAsia="Times New Roman" w:hAnsi="Calibri" w:cs="Arial"/>
          <w:b/>
          <w:bCs/>
          <w:sz w:val="24"/>
          <w:szCs w:val="24"/>
        </w:rPr>
        <w:t xml:space="preserve"> for a Half Day course or;</w:t>
      </w:r>
    </w:p>
    <w:p w14:paraId="487C52CA" w14:textId="77777777" w:rsidR="003B5799" w:rsidRPr="003B5799" w:rsidRDefault="003B5799" w:rsidP="003B579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6480EC4B" w14:textId="3D16BBB2" w:rsidR="003B5799" w:rsidRPr="003B5799" w:rsidRDefault="003B5799" w:rsidP="003B5799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3B5799">
        <w:rPr>
          <w:rFonts w:eastAsia="Times New Roman" w:cs="Arial"/>
          <w:b/>
          <w:bCs/>
          <w:sz w:val="24"/>
          <w:szCs w:val="24"/>
        </w:rPr>
        <w:t>£8</w:t>
      </w:r>
      <w:r w:rsidR="00542D93">
        <w:rPr>
          <w:rFonts w:eastAsia="Times New Roman" w:cs="Arial"/>
          <w:b/>
          <w:bCs/>
          <w:sz w:val="24"/>
          <w:szCs w:val="24"/>
        </w:rPr>
        <w:t>0</w:t>
      </w:r>
      <w:r w:rsidRPr="003B5799">
        <w:rPr>
          <w:rFonts w:eastAsia="Times New Roman" w:cs="Arial"/>
          <w:b/>
          <w:bCs/>
          <w:sz w:val="24"/>
          <w:szCs w:val="24"/>
        </w:rPr>
        <w:t xml:space="preserve"> for a Full Day course</w:t>
      </w:r>
    </w:p>
    <w:p w14:paraId="40F5DC14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14:paraId="03D35880" w14:textId="77777777" w:rsidR="00BC4B24" w:rsidRDefault="00BC4B24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A half day course is any training course up to 3½ hours in duration.  </w:t>
      </w:r>
    </w:p>
    <w:p w14:paraId="61576607" w14:textId="77777777" w:rsidR="00BC4B24" w:rsidRDefault="00BC4B24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3308B525" w14:textId="5DF6D50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3B5799">
        <w:rPr>
          <w:rFonts w:eastAsia="Times New Roman" w:cs="Arial"/>
          <w:bCs/>
          <w:sz w:val="24"/>
          <w:szCs w:val="24"/>
        </w:rPr>
        <w:t>Payment will be requested by invoice after the event.  To enable this, a budget code or invoice details are required at application stage.  Please note applications will not be processed without a budget code.</w:t>
      </w:r>
    </w:p>
    <w:p w14:paraId="701A2A06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36CB235D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3B5799">
        <w:rPr>
          <w:rFonts w:eastAsia="Times New Roman" w:cs="Arial"/>
          <w:bCs/>
          <w:sz w:val="24"/>
          <w:szCs w:val="24"/>
        </w:rPr>
        <w:t xml:space="preserve">Bespoke safeguarding training is also available at a charge of £200 per half day.  Should you wish to commission a bespoke piece of training, please contact </w:t>
      </w:r>
      <w:hyperlink r:id="rId39" w:history="1">
        <w:r w:rsidRPr="003B5799">
          <w:rPr>
            <w:rFonts w:eastAsia="Times New Roman" w:cs="Arial"/>
            <w:bCs/>
            <w:color w:val="4490B4"/>
            <w:sz w:val="24"/>
            <w:szCs w:val="24"/>
            <w:u w:val="single"/>
          </w:rPr>
          <w:t>SCiE@halton.gov.uk</w:t>
        </w:r>
      </w:hyperlink>
      <w:r w:rsidRPr="003B5799">
        <w:rPr>
          <w:rFonts w:eastAsia="Times New Roman" w:cs="Arial"/>
          <w:bCs/>
          <w:sz w:val="24"/>
          <w:szCs w:val="24"/>
        </w:rPr>
        <w:t xml:space="preserve"> to discuss your </w:t>
      </w:r>
      <w:proofErr w:type="gramStart"/>
      <w:r w:rsidRPr="003B5799">
        <w:rPr>
          <w:rFonts w:eastAsia="Times New Roman" w:cs="Arial"/>
          <w:bCs/>
          <w:sz w:val="24"/>
          <w:szCs w:val="24"/>
        </w:rPr>
        <w:t>requirements.</w:t>
      </w:r>
      <w:proofErr w:type="gramEnd"/>
    </w:p>
    <w:p w14:paraId="2A1871F1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06D7E526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 w:rsidRPr="003B5799">
        <w:rPr>
          <w:rFonts w:eastAsia="Times New Roman" w:cs="Arial"/>
          <w:b/>
          <w:bCs/>
          <w:sz w:val="24"/>
          <w:szCs w:val="24"/>
          <w:u w:val="single"/>
        </w:rPr>
        <w:t>Non Attendance</w:t>
      </w:r>
    </w:p>
    <w:p w14:paraId="237E97EE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</w:rPr>
      </w:pPr>
    </w:p>
    <w:p w14:paraId="4A9756FC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3B5799">
        <w:rPr>
          <w:rFonts w:eastAsia="Times New Roman" w:cs="Arial"/>
          <w:bCs/>
          <w:sz w:val="24"/>
          <w:szCs w:val="24"/>
        </w:rPr>
        <w:t>Halton SCIE appreciates that at times a school may need to cancel places reserved on training courses however this can be costly in terms of wasted resources therefore Halton SCIE expects applicants to observe the following procedures:</w:t>
      </w:r>
    </w:p>
    <w:p w14:paraId="2AF0CD00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72F54F77" w14:textId="77777777" w:rsidR="003B5799" w:rsidRPr="003B5799" w:rsidRDefault="003B5799" w:rsidP="003B579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bCs/>
          <w:sz w:val="24"/>
          <w:szCs w:val="24"/>
        </w:rPr>
      </w:pPr>
      <w:r w:rsidRPr="003B5799">
        <w:rPr>
          <w:rFonts w:eastAsia="Times New Roman" w:cs="Arial"/>
          <w:bCs/>
          <w:sz w:val="24"/>
          <w:szCs w:val="24"/>
        </w:rPr>
        <w:t xml:space="preserve">All cancellations/withdrawals from training courses should be made in writing at least </w:t>
      </w:r>
      <w:r w:rsidRPr="003B5799">
        <w:rPr>
          <w:rFonts w:eastAsia="Times New Roman" w:cs="Arial"/>
          <w:bCs/>
          <w:i/>
          <w:sz w:val="24"/>
          <w:szCs w:val="24"/>
        </w:rPr>
        <w:t>7 working days</w:t>
      </w:r>
      <w:r w:rsidRPr="003B5799">
        <w:rPr>
          <w:rFonts w:eastAsia="Times New Roman" w:cs="Arial"/>
          <w:bCs/>
          <w:sz w:val="24"/>
          <w:szCs w:val="24"/>
        </w:rPr>
        <w:t xml:space="preserve"> in advance of the course to:  </w:t>
      </w:r>
      <w:hyperlink r:id="rId40" w:history="1">
        <w:r w:rsidRPr="003B5799">
          <w:rPr>
            <w:rFonts w:eastAsia="Times New Roman" w:cs="Times New Roman"/>
            <w:color w:val="4490B4"/>
            <w:sz w:val="24"/>
            <w:szCs w:val="24"/>
            <w:u w:val="single"/>
          </w:rPr>
          <w:t>SCiE@halton.gov.uk</w:t>
        </w:r>
      </w:hyperlink>
    </w:p>
    <w:p w14:paraId="47F67999" w14:textId="77777777" w:rsidR="003B5799" w:rsidRPr="003B5799" w:rsidRDefault="003B5799" w:rsidP="003B5799">
      <w:p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bCs/>
          <w:sz w:val="24"/>
          <w:szCs w:val="24"/>
        </w:rPr>
      </w:pPr>
    </w:p>
    <w:p w14:paraId="55A3B5AD" w14:textId="77777777" w:rsidR="003B5799" w:rsidRPr="003B5799" w:rsidRDefault="003B5799" w:rsidP="003B579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bCs/>
          <w:sz w:val="24"/>
          <w:szCs w:val="24"/>
        </w:rPr>
      </w:pPr>
      <w:r w:rsidRPr="003B5799">
        <w:rPr>
          <w:rFonts w:eastAsia="Times New Roman" w:cs="Arial"/>
          <w:bCs/>
          <w:sz w:val="24"/>
          <w:szCs w:val="24"/>
        </w:rPr>
        <w:t xml:space="preserve">When advance notice (7 working days or more) is not possible, the applicant’s Line Manager must notify the SCIE Officer of the reasons for the non-attendance on the day of the training, in writing, to: </w:t>
      </w:r>
      <w:hyperlink r:id="rId41" w:history="1">
        <w:r w:rsidRPr="003B5799">
          <w:rPr>
            <w:rFonts w:eastAsia="Times New Roman" w:cs="Times New Roman"/>
            <w:color w:val="4490B4"/>
            <w:sz w:val="24"/>
            <w:szCs w:val="24"/>
            <w:u w:val="single"/>
          </w:rPr>
          <w:t>SCiE@halton.gov.uk</w:t>
        </w:r>
      </w:hyperlink>
    </w:p>
    <w:p w14:paraId="047D988D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6151FF82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/>
          <w:bCs/>
          <w:color w:val="FF0000"/>
          <w:sz w:val="24"/>
          <w:szCs w:val="24"/>
        </w:rPr>
      </w:pPr>
      <w:r w:rsidRPr="003B5799">
        <w:rPr>
          <w:rFonts w:eastAsia="Times New Roman" w:cs="Arial"/>
          <w:b/>
          <w:bCs/>
          <w:color w:val="FF0000"/>
          <w:sz w:val="24"/>
          <w:szCs w:val="24"/>
        </w:rPr>
        <w:t xml:space="preserve">All schools will be charged £100 for late cancellation made less than 7 working days prior to the course and for non-attendance on training.  </w:t>
      </w:r>
    </w:p>
    <w:p w14:paraId="21C41776" w14:textId="77777777" w:rsidR="003B5799" w:rsidRPr="003B5799" w:rsidRDefault="003B5799" w:rsidP="003B5799">
      <w:pPr>
        <w:spacing w:after="0" w:line="240" w:lineRule="auto"/>
        <w:ind w:left="825"/>
        <w:jc w:val="both"/>
        <w:rPr>
          <w:rFonts w:eastAsia="Times New Roman" w:cs="Arial"/>
          <w:b/>
          <w:bCs/>
          <w:color w:val="FF0000"/>
          <w:sz w:val="24"/>
          <w:szCs w:val="24"/>
        </w:rPr>
      </w:pPr>
    </w:p>
    <w:p w14:paraId="7AC4DFA8" w14:textId="77777777" w:rsidR="003B5799" w:rsidRPr="003B5799" w:rsidRDefault="003B5799" w:rsidP="003B5799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3B5799">
        <w:rPr>
          <w:rFonts w:eastAsia="Times New Roman" w:cs="Arial"/>
          <w:bCs/>
          <w:sz w:val="24"/>
          <w:szCs w:val="24"/>
        </w:rPr>
        <w:t>Exemptions to this policy will only be made in the case of staff sickness or bereavement, verified by the line manager in writing as described in point 2 above.  Schools will be informed via email of any incurred charges for non-attendance.</w:t>
      </w:r>
    </w:p>
    <w:p w14:paraId="51D578E2" w14:textId="0D383067" w:rsidR="008C1DAB" w:rsidRPr="008C1DAB" w:rsidRDefault="008C1DAB" w:rsidP="008C1DAB">
      <w:pPr>
        <w:spacing w:after="0" w:line="240" w:lineRule="auto"/>
        <w:rPr>
          <w:rFonts w:ascii="Arial" w:eastAsia="Times New Roman" w:hAnsi="Arial" w:cs="Arial"/>
          <w:sz w:val="24"/>
          <w:szCs w:val="24"/>
          <w:u w:val="double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BDFA5F3" wp14:editId="70CB6D53">
            <wp:simplePos x="0" y="0"/>
            <wp:positionH relativeFrom="column">
              <wp:posOffset>5209540</wp:posOffset>
            </wp:positionH>
            <wp:positionV relativeFrom="paragraph">
              <wp:posOffset>-475615</wp:posOffset>
            </wp:positionV>
            <wp:extent cx="1057910" cy="1057910"/>
            <wp:effectExtent l="0" t="0" r="8890" b="889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DAB">
        <w:rPr>
          <w:rFonts w:ascii="Arial" w:eastAsia="Times New Roman" w:hAnsi="Arial" w:cs="Arial"/>
          <w:b/>
          <w:sz w:val="28"/>
          <w:szCs w:val="28"/>
          <w:u w:val="double"/>
          <w:lang w:eastAsia="en-GB"/>
        </w:rPr>
        <w:t>Halton Safeguarding Children Board Training Application</w:t>
      </w:r>
    </w:p>
    <w:p w14:paraId="058B4634" w14:textId="77777777" w:rsidR="008C1DAB" w:rsidRPr="008C1DAB" w:rsidRDefault="008C1DAB" w:rsidP="008C1DA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B10F309" w14:textId="77777777" w:rsidR="008C1DAB" w:rsidRPr="008C1DAB" w:rsidRDefault="008C1DAB" w:rsidP="008C1DA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14:paraId="6448784F" w14:textId="77777777" w:rsidR="008C1DAB" w:rsidRPr="008C1DAB" w:rsidRDefault="008C1DAB" w:rsidP="008C1DA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8C1DAB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Details of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957"/>
      </w:tblGrid>
      <w:tr w:rsidR="008C1DAB" w:rsidRPr="008C1DAB" w14:paraId="7B0D12B3" w14:textId="77777777" w:rsidTr="00426AF9">
        <w:trPr>
          <w:trHeight w:val="567"/>
        </w:trPr>
        <w:tc>
          <w:tcPr>
            <w:tcW w:w="2620" w:type="dxa"/>
            <w:shd w:val="clear" w:color="auto" w:fill="C0C0C0"/>
            <w:vAlign w:val="center"/>
          </w:tcPr>
          <w:p w14:paraId="4B3C58F2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Course Title:           </w:t>
            </w:r>
          </w:p>
        </w:tc>
        <w:tc>
          <w:tcPr>
            <w:tcW w:w="8288" w:type="dxa"/>
            <w:shd w:val="clear" w:color="auto" w:fill="auto"/>
            <w:vAlign w:val="center"/>
          </w:tcPr>
          <w:p w14:paraId="652D2B7B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Safer Recruitment* / Safer Recruitment Refresher* </w:t>
            </w:r>
          </w:p>
          <w:p w14:paraId="10E9F949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GB"/>
              </w:rPr>
              <w:t>*delete as applicable</w:t>
            </w:r>
          </w:p>
        </w:tc>
      </w:tr>
      <w:tr w:rsidR="008C1DAB" w:rsidRPr="008C1DAB" w14:paraId="72189F8C" w14:textId="77777777" w:rsidTr="00426AF9">
        <w:trPr>
          <w:trHeight w:val="567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934B2C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Date of Course </w:t>
            </w:r>
            <w:r w:rsidRPr="008C1D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(Please specify the date you require)</w:t>
            </w:r>
            <w:r w:rsidRPr="008C1D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:  </w:t>
            </w:r>
          </w:p>
        </w:tc>
        <w:tc>
          <w:tcPr>
            <w:tcW w:w="8288" w:type="dxa"/>
            <w:shd w:val="clear" w:color="auto" w:fill="auto"/>
            <w:vAlign w:val="center"/>
          </w:tcPr>
          <w:p w14:paraId="10B7B147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5ADA4E3" w14:textId="77777777" w:rsidR="008C1DAB" w:rsidRPr="008C1DAB" w:rsidRDefault="008C1DAB" w:rsidP="008C1D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9B6903" w14:textId="77777777" w:rsidR="008C1DAB" w:rsidRPr="008C1DAB" w:rsidRDefault="008C1DAB" w:rsidP="008C1DA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8C1DAB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Details of Applicant</w:t>
      </w:r>
    </w:p>
    <w:p w14:paraId="22187C0C" w14:textId="77777777" w:rsidR="008C1DAB" w:rsidRPr="008C1DAB" w:rsidRDefault="008C1DAB" w:rsidP="008C1DAB">
      <w:pPr>
        <w:spacing w:after="0" w:line="240" w:lineRule="auto"/>
        <w:outlineLvl w:val="0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8C1DAB">
        <w:rPr>
          <w:rFonts w:ascii="Arial" w:eastAsia="Times New Roman" w:hAnsi="Arial" w:cs="Arial"/>
          <w:b/>
          <w:i/>
          <w:color w:val="FF0000"/>
          <w:sz w:val="24"/>
          <w:szCs w:val="24"/>
          <w:lang w:eastAsia="en-GB"/>
        </w:rPr>
        <w:t>If this section is not completed in full we cannot accept your application, this includes Budget Code/Invoice details for the charging 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570"/>
        <w:gridCol w:w="1042"/>
        <w:gridCol w:w="1792"/>
      </w:tblGrid>
      <w:tr w:rsidR="008C1DAB" w:rsidRPr="008C1DAB" w14:paraId="6611B09F" w14:textId="77777777" w:rsidTr="00426AF9">
        <w:trPr>
          <w:trHeight w:val="567"/>
        </w:trPr>
        <w:tc>
          <w:tcPr>
            <w:tcW w:w="4428" w:type="dxa"/>
            <w:shd w:val="clear" w:color="auto" w:fill="C0C0C0"/>
            <w:vAlign w:val="center"/>
          </w:tcPr>
          <w:p w14:paraId="205B97AD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Name &amp; Employee ID e.g. your employee number or agency equivalent: </w:t>
            </w: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         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74D68DFA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0BA5473C" w14:textId="77777777" w:rsidTr="00426AF9">
        <w:trPr>
          <w:trHeight w:val="567"/>
        </w:trPr>
        <w:tc>
          <w:tcPr>
            <w:tcW w:w="4428" w:type="dxa"/>
            <w:shd w:val="clear" w:color="auto" w:fill="C0C0C0"/>
            <w:vAlign w:val="center"/>
          </w:tcPr>
          <w:p w14:paraId="4FB1A6E4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6D5C5E94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4D02C6DD" w14:textId="77777777" w:rsidTr="00426AF9">
        <w:trPr>
          <w:trHeight w:val="567"/>
        </w:trPr>
        <w:tc>
          <w:tcPr>
            <w:tcW w:w="4428" w:type="dxa"/>
            <w:shd w:val="clear" w:color="auto" w:fill="C0C0C0"/>
            <w:vAlign w:val="center"/>
          </w:tcPr>
          <w:p w14:paraId="5EAA78D3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Team/Agency (e.g. Child in Need Team for HBC: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4CEA210D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57CAAC5B" w14:textId="77777777" w:rsidTr="00426AF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428" w:type="dxa"/>
            <w:shd w:val="clear" w:color="auto" w:fill="C0C0C0"/>
            <w:vAlign w:val="center"/>
          </w:tcPr>
          <w:p w14:paraId="7E93EFA3" w14:textId="77777777" w:rsidR="008C1DAB" w:rsidRPr="008C1DAB" w:rsidRDefault="008C1DAB" w:rsidP="008C1DAB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C5D3AE0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</w:t>
            </w:r>
            <w:r w:rsidRPr="008C1D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6FA8642F" w14:textId="77777777" w:rsidR="008C1DAB" w:rsidRPr="008C1DAB" w:rsidRDefault="008C1DAB" w:rsidP="008C1DAB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C1D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(where we can send course confirmation and joining instructions)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2A1863D9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4BB5094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10F01F4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7D72CF99" w14:textId="77777777" w:rsidTr="00426AF9">
        <w:trPr>
          <w:trHeight w:val="567"/>
        </w:trPr>
        <w:tc>
          <w:tcPr>
            <w:tcW w:w="4428" w:type="dxa"/>
            <w:shd w:val="clear" w:color="auto" w:fill="C0C0C0"/>
            <w:vAlign w:val="center"/>
          </w:tcPr>
          <w:p w14:paraId="1542FA2D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45843F07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1C469B38" w14:textId="77777777" w:rsidTr="00426AF9">
        <w:trPr>
          <w:trHeight w:val="567"/>
        </w:trPr>
        <w:tc>
          <w:tcPr>
            <w:tcW w:w="4428" w:type="dxa"/>
            <w:shd w:val="clear" w:color="auto" w:fill="C0C0C0"/>
            <w:vAlign w:val="center"/>
          </w:tcPr>
          <w:p w14:paraId="38931B8A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Line Manager’s email address: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7E9459D1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55ED7701" w14:textId="77777777" w:rsidTr="00426AF9">
        <w:trPr>
          <w:trHeight w:val="567"/>
        </w:trPr>
        <w:tc>
          <w:tcPr>
            <w:tcW w:w="4428" w:type="dxa"/>
            <w:shd w:val="clear" w:color="auto" w:fill="C0C0C0"/>
            <w:vAlign w:val="center"/>
          </w:tcPr>
          <w:p w14:paraId="5BBD6339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Budget Code/Invoice arrangements*: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0B945E2C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4B43FE53" w14:textId="77777777" w:rsidTr="00426AF9">
        <w:trPr>
          <w:trHeight w:val="851"/>
        </w:trPr>
        <w:tc>
          <w:tcPr>
            <w:tcW w:w="4428" w:type="dxa"/>
            <w:shd w:val="clear" w:color="auto" w:fill="C0C0C0"/>
            <w:vAlign w:val="center"/>
          </w:tcPr>
          <w:p w14:paraId="11FB43F9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Signature of Applicant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F6B5C6E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14:paraId="04C5D1EA" w14:textId="77777777" w:rsidR="008C1DAB" w:rsidRPr="008C1DAB" w:rsidRDefault="008C1DAB" w:rsidP="008C1DAB">
            <w:pPr>
              <w:spacing w:after="0" w:line="240" w:lineRule="auto"/>
              <w:ind w:left="9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412AB57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0AA47090" w14:textId="77777777" w:rsidTr="00426AF9">
        <w:trPr>
          <w:trHeight w:val="851"/>
        </w:trPr>
        <w:tc>
          <w:tcPr>
            <w:tcW w:w="4428" w:type="dxa"/>
            <w:shd w:val="clear" w:color="auto" w:fill="C0C0C0"/>
            <w:vAlign w:val="center"/>
          </w:tcPr>
          <w:p w14:paraId="0A808834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Signature of Line Manager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FF5E264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14:paraId="16FB1CAD" w14:textId="77777777" w:rsidR="008C1DAB" w:rsidRPr="008C1DAB" w:rsidRDefault="008C1DAB" w:rsidP="008C1DAB">
            <w:pPr>
              <w:spacing w:after="0" w:line="240" w:lineRule="auto"/>
              <w:ind w:left="9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A87E68D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1DAB" w:rsidRPr="008C1DAB" w14:paraId="182DF69C" w14:textId="77777777" w:rsidTr="00426AF9">
        <w:trPr>
          <w:trHeight w:val="567"/>
        </w:trPr>
        <w:tc>
          <w:tcPr>
            <w:tcW w:w="4428" w:type="dxa"/>
            <w:shd w:val="clear" w:color="auto" w:fill="C0C0C0"/>
            <w:vAlign w:val="center"/>
          </w:tcPr>
          <w:p w14:paraId="617F06C6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Line Manager’s Name </w:t>
            </w:r>
            <w:r w:rsidRPr="008C1DAB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(Please print):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6133B830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365A8B1A" w14:textId="77777777" w:rsidR="008C1DAB" w:rsidRPr="008C1DAB" w:rsidRDefault="008C1DAB" w:rsidP="008C1D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DAB" w:rsidRPr="008C1DAB" w14:paraId="230FF84D" w14:textId="77777777" w:rsidTr="00426AF9">
        <w:tc>
          <w:tcPr>
            <w:tcW w:w="10988" w:type="dxa"/>
            <w:tcBorders>
              <w:bottom w:val="single" w:sz="4" w:space="0" w:color="auto"/>
            </w:tcBorders>
            <w:shd w:val="clear" w:color="auto" w:fill="C0C0C0"/>
          </w:tcPr>
          <w:p w14:paraId="4A972269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C1D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Special requirements requested e.g. dietary needs, large print, Seating request etc.  </w:t>
            </w:r>
          </w:p>
        </w:tc>
      </w:tr>
      <w:tr w:rsidR="008C1DAB" w:rsidRPr="008C1DAB" w14:paraId="6B10EF98" w14:textId="77777777" w:rsidTr="00426AF9">
        <w:tc>
          <w:tcPr>
            <w:tcW w:w="10988" w:type="dxa"/>
            <w:tcBorders>
              <w:bottom w:val="nil"/>
            </w:tcBorders>
            <w:shd w:val="clear" w:color="auto" w:fill="auto"/>
          </w:tcPr>
          <w:p w14:paraId="36B579DD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8C1DAB" w:rsidRPr="008C1DAB" w14:paraId="27230178" w14:textId="77777777" w:rsidTr="00426AF9">
        <w:tc>
          <w:tcPr>
            <w:tcW w:w="10988" w:type="dxa"/>
            <w:tcBorders>
              <w:top w:val="nil"/>
              <w:bottom w:val="nil"/>
            </w:tcBorders>
            <w:shd w:val="clear" w:color="auto" w:fill="auto"/>
          </w:tcPr>
          <w:p w14:paraId="03C49208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8C1DAB" w:rsidRPr="008C1DAB" w14:paraId="558FF2E4" w14:textId="77777777" w:rsidTr="00426AF9">
        <w:tc>
          <w:tcPr>
            <w:tcW w:w="10988" w:type="dxa"/>
            <w:tcBorders>
              <w:top w:val="nil"/>
            </w:tcBorders>
            <w:shd w:val="clear" w:color="auto" w:fill="auto"/>
          </w:tcPr>
          <w:p w14:paraId="04FC13CB" w14:textId="77777777" w:rsidR="008C1DAB" w:rsidRPr="008C1DAB" w:rsidRDefault="008C1DAB" w:rsidP="008C1DA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</w:tbl>
    <w:p w14:paraId="0E65EBC0" w14:textId="77777777" w:rsidR="008C1DAB" w:rsidRPr="008C1DAB" w:rsidRDefault="008C1DAB" w:rsidP="008C1DAB">
      <w:pPr>
        <w:spacing w:after="0" w:line="240" w:lineRule="auto"/>
        <w:ind w:left="360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8C1DAB">
        <w:rPr>
          <w:rFonts w:ascii="Arial" w:eastAsia="Times New Roman" w:hAnsi="Arial" w:cs="Arial"/>
          <w:sz w:val="24"/>
          <w:szCs w:val="24"/>
          <w:lang w:eastAsia="en-GB"/>
        </w:rPr>
        <w:t>* If payment is to be made via invoice please list here the contact and address for invoices.</w:t>
      </w:r>
    </w:p>
    <w:p w14:paraId="7711CCD5" w14:textId="77777777" w:rsidR="008C1DAB" w:rsidRPr="008C1DAB" w:rsidRDefault="008C1DAB" w:rsidP="008C1DAB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0000FF"/>
          <w:sz w:val="24"/>
          <w:szCs w:val="24"/>
          <w:lang w:eastAsia="en-GB"/>
        </w:rPr>
      </w:pPr>
    </w:p>
    <w:p w14:paraId="5FB634A2" w14:textId="3739DFD4" w:rsidR="008C1DAB" w:rsidRDefault="008C1DAB" w:rsidP="008C1DAB">
      <w:pPr>
        <w:spacing w:after="0" w:line="240" w:lineRule="auto"/>
        <w:outlineLvl w:val="0"/>
      </w:pPr>
      <w:r w:rsidRPr="008C1DAB">
        <w:rPr>
          <w:rFonts w:ascii="Arial" w:eastAsia="Times New Roman" w:hAnsi="Arial" w:cs="Arial"/>
          <w:b/>
          <w:color w:val="0000FF"/>
          <w:sz w:val="24"/>
          <w:szCs w:val="24"/>
          <w:lang w:eastAsia="en-GB"/>
        </w:rPr>
        <w:t xml:space="preserve">Please return to: </w:t>
      </w:r>
      <w:hyperlink r:id="rId43" w:history="1">
        <w:r w:rsidRPr="008C1DAB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n-GB"/>
          </w:rPr>
          <w:t>Safeguarding.Training@halton.gov.uk</w:t>
        </w:r>
      </w:hyperlink>
    </w:p>
    <w:sectPr w:rsidR="008C1DAB" w:rsidSect="003B5799">
      <w:footerReference w:type="default" r:id="rId44"/>
      <w:pgSz w:w="11906" w:h="16838"/>
      <w:pgMar w:top="1440" w:right="1416" w:bottom="1440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2C540" w14:textId="77777777" w:rsidR="00027628" w:rsidRDefault="00027628" w:rsidP="00027628">
      <w:pPr>
        <w:spacing w:after="0" w:line="240" w:lineRule="auto"/>
      </w:pPr>
      <w:r>
        <w:separator/>
      </w:r>
    </w:p>
  </w:endnote>
  <w:endnote w:type="continuationSeparator" w:id="0">
    <w:p w14:paraId="7693B271" w14:textId="77777777" w:rsidR="00027628" w:rsidRDefault="00027628" w:rsidP="0002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B801" w14:textId="2E8A75BF" w:rsidR="002E599B" w:rsidRDefault="00671180" w:rsidP="002C12EA">
    <w:pPr>
      <w:pStyle w:val="Footer"/>
      <w:ind w:left="284" w:right="350"/>
      <w:jc w:val="center"/>
      <w:rPr>
        <w:i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234CE55" wp14:editId="5EDC6885">
          <wp:simplePos x="0" y="0"/>
          <wp:positionH relativeFrom="column">
            <wp:posOffset>8733155</wp:posOffset>
          </wp:positionH>
          <wp:positionV relativeFrom="paragraph">
            <wp:posOffset>-183515</wp:posOffset>
          </wp:positionV>
          <wp:extent cx="769620" cy="635000"/>
          <wp:effectExtent l="0" t="0" r="0" b="0"/>
          <wp:wrapTight wrapText="bothSides">
            <wp:wrapPolygon edited="0">
              <wp:start x="0" y="0"/>
              <wp:lineTo x="0" y="20736"/>
              <wp:lineTo x="20851" y="20736"/>
              <wp:lineTo x="2085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_4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8A2A7C2" wp14:editId="230A9778">
          <wp:simplePos x="0" y="0"/>
          <wp:positionH relativeFrom="column">
            <wp:posOffset>-647700</wp:posOffset>
          </wp:positionH>
          <wp:positionV relativeFrom="paragraph">
            <wp:posOffset>-221615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180">
      <w:rPr>
        <w:i/>
      </w:rPr>
      <w:t xml:space="preserve">To make a booking on any of the above courses, please </w:t>
    </w:r>
    <w:r w:rsidR="002C12EA">
      <w:rPr>
        <w:i/>
      </w:rPr>
      <w:t>email</w:t>
    </w:r>
    <w:r w:rsidRPr="00671180">
      <w:rPr>
        <w:i/>
      </w:rPr>
      <w:t xml:space="preserve"> the </w:t>
    </w:r>
    <w:r w:rsidR="005E3FFC">
      <w:rPr>
        <w:i/>
      </w:rPr>
      <w:t>address</w:t>
    </w:r>
    <w:r w:rsidRPr="00671180">
      <w:rPr>
        <w:i/>
      </w:rPr>
      <w:t xml:space="preserve"> specified within the Booking Details column</w:t>
    </w:r>
    <w:r w:rsidR="002C12EA">
      <w:rPr>
        <w:i/>
      </w:rPr>
      <w:t xml:space="preserve"> with </w:t>
    </w:r>
    <w:r w:rsidR="002C12EA" w:rsidRPr="002C12EA">
      <w:rPr>
        <w:i/>
      </w:rPr>
      <w:t>the course title, date of the course and the name, job title</w:t>
    </w:r>
    <w:r w:rsidR="002C12EA">
      <w:rPr>
        <w:i/>
      </w:rPr>
      <w:t>,</w:t>
    </w:r>
    <w:r w:rsidR="002C12EA" w:rsidRPr="002C12EA">
      <w:rPr>
        <w:i/>
      </w:rPr>
      <w:t xml:space="preserve"> school name </w:t>
    </w:r>
    <w:r w:rsidR="002C12EA">
      <w:rPr>
        <w:i/>
      </w:rPr>
      <w:t xml:space="preserve">and contact details </w:t>
    </w:r>
    <w:r w:rsidR="002E599B">
      <w:rPr>
        <w:i/>
      </w:rPr>
      <w:t xml:space="preserve">of the attendee.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D4EC" w14:textId="2937ECB8" w:rsidR="003B5799" w:rsidRDefault="003B5799" w:rsidP="002C12EA">
    <w:pPr>
      <w:pStyle w:val="Footer"/>
      <w:ind w:left="284" w:right="35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6AFC4" w14:textId="77777777" w:rsidR="00027628" w:rsidRDefault="00027628" w:rsidP="00027628">
      <w:pPr>
        <w:spacing w:after="0" w:line="240" w:lineRule="auto"/>
      </w:pPr>
      <w:r>
        <w:separator/>
      </w:r>
    </w:p>
  </w:footnote>
  <w:footnote w:type="continuationSeparator" w:id="0">
    <w:p w14:paraId="3115049C" w14:textId="77777777" w:rsidR="00027628" w:rsidRDefault="00027628" w:rsidP="0002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D288" w14:textId="77777777" w:rsidR="00027628" w:rsidRPr="00027628" w:rsidRDefault="00027628" w:rsidP="00027628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8F0"/>
    <w:multiLevelType w:val="hybridMultilevel"/>
    <w:tmpl w:val="022EE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37526"/>
    <w:multiLevelType w:val="hybridMultilevel"/>
    <w:tmpl w:val="3E4C4F62"/>
    <w:lvl w:ilvl="0" w:tplc="C9126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12"/>
    <w:rsid w:val="00014696"/>
    <w:rsid w:val="00027628"/>
    <w:rsid w:val="00037012"/>
    <w:rsid w:val="00064B17"/>
    <w:rsid w:val="000A49FE"/>
    <w:rsid w:val="000D01A4"/>
    <w:rsid w:val="000D5F2D"/>
    <w:rsid w:val="000E2C26"/>
    <w:rsid w:val="000E6E99"/>
    <w:rsid w:val="000F6275"/>
    <w:rsid w:val="0010752A"/>
    <w:rsid w:val="0016086A"/>
    <w:rsid w:val="001746C3"/>
    <w:rsid w:val="00195273"/>
    <w:rsid w:val="001F764C"/>
    <w:rsid w:val="00202CC9"/>
    <w:rsid w:val="002040D0"/>
    <w:rsid w:val="002219D2"/>
    <w:rsid w:val="0025322E"/>
    <w:rsid w:val="002C12EA"/>
    <w:rsid w:val="002C5495"/>
    <w:rsid w:val="002E599B"/>
    <w:rsid w:val="00322630"/>
    <w:rsid w:val="00335605"/>
    <w:rsid w:val="003569C9"/>
    <w:rsid w:val="003A66A1"/>
    <w:rsid w:val="003B5799"/>
    <w:rsid w:val="00440889"/>
    <w:rsid w:val="00456EBD"/>
    <w:rsid w:val="004630D7"/>
    <w:rsid w:val="00465A6C"/>
    <w:rsid w:val="00476976"/>
    <w:rsid w:val="004C4579"/>
    <w:rsid w:val="004E0EB5"/>
    <w:rsid w:val="00540916"/>
    <w:rsid w:val="00542D93"/>
    <w:rsid w:val="00543134"/>
    <w:rsid w:val="005846E3"/>
    <w:rsid w:val="005A6108"/>
    <w:rsid w:val="005E3FFC"/>
    <w:rsid w:val="00667FFA"/>
    <w:rsid w:val="00670B47"/>
    <w:rsid w:val="00671180"/>
    <w:rsid w:val="00682BE1"/>
    <w:rsid w:val="006A230F"/>
    <w:rsid w:val="006B6A16"/>
    <w:rsid w:val="006D5012"/>
    <w:rsid w:val="00711FF3"/>
    <w:rsid w:val="00725A20"/>
    <w:rsid w:val="00751AD3"/>
    <w:rsid w:val="00800ED8"/>
    <w:rsid w:val="00832DF8"/>
    <w:rsid w:val="00835EAE"/>
    <w:rsid w:val="00850D4F"/>
    <w:rsid w:val="00854B34"/>
    <w:rsid w:val="008A7CCA"/>
    <w:rsid w:val="008C1DAB"/>
    <w:rsid w:val="008C73ED"/>
    <w:rsid w:val="008F449A"/>
    <w:rsid w:val="009076C6"/>
    <w:rsid w:val="00940844"/>
    <w:rsid w:val="009669A4"/>
    <w:rsid w:val="0098632C"/>
    <w:rsid w:val="009B63E8"/>
    <w:rsid w:val="009D2940"/>
    <w:rsid w:val="00A01F41"/>
    <w:rsid w:val="00A14E02"/>
    <w:rsid w:val="00A67D01"/>
    <w:rsid w:val="00A94BD2"/>
    <w:rsid w:val="00A9677C"/>
    <w:rsid w:val="00AC4AED"/>
    <w:rsid w:val="00AD2B4C"/>
    <w:rsid w:val="00B048A4"/>
    <w:rsid w:val="00B060E3"/>
    <w:rsid w:val="00B40B30"/>
    <w:rsid w:val="00B7467D"/>
    <w:rsid w:val="00BC4B24"/>
    <w:rsid w:val="00BD323B"/>
    <w:rsid w:val="00C0702F"/>
    <w:rsid w:val="00C52671"/>
    <w:rsid w:val="00C72445"/>
    <w:rsid w:val="00C80047"/>
    <w:rsid w:val="00CA5598"/>
    <w:rsid w:val="00CB779F"/>
    <w:rsid w:val="00CE26B8"/>
    <w:rsid w:val="00CE40A3"/>
    <w:rsid w:val="00CE59C1"/>
    <w:rsid w:val="00D0799F"/>
    <w:rsid w:val="00D87EAD"/>
    <w:rsid w:val="00D97D75"/>
    <w:rsid w:val="00DB0A38"/>
    <w:rsid w:val="00DD2DDD"/>
    <w:rsid w:val="00E000A3"/>
    <w:rsid w:val="00ED4BE5"/>
    <w:rsid w:val="00EE5034"/>
    <w:rsid w:val="00EE6BFF"/>
    <w:rsid w:val="00F87C2B"/>
    <w:rsid w:val="00F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1D7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F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6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28"/>
  </w:style>
  <w:style w:type="paragraph" w:styleId="Footer">
    <w:name w:val="footer"/>
    <w:basedOn w:val="Normal"/>
    <w:link w:val="FooterChar"/>
    <w:uiPriority w:val="99"/>
    <w:unhideWhenUsed/>
    <w:rsid w:val="000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28"/>
  </w:style>
  <w:style w:type="table" w:styleId="LightGrid-Accent5">
    <w:name w:val="Light Grid Accent 5"/>
    <w:basedOn w:val="TableNormal"/>
    <w:uiPriority w:val="62"/>
    <w:rsid w:val="000276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3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97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F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6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28"/>
  </w:style>
  <w:style w:type="paragraph" w:styleId="Footer">
    <w:name w:val="footer"/>
    <w:basedOn w:val="Normal"/>
    <w:link w:val="FooterChar"/>
    <w:uiPriority w:val="99"/>
    <w:unhideWhenUsed/>
    <w:rsid w:val="0002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28"/>
  </w:style>
  <w:style w:type="table" w:styleId="LightGrid-Accent5">
    <w:name w:val="Light Grid Accent 5"/>
    <w:basedOn w:val="TableNormal"/>
    <w:uiPriority w:val="62"/>
    <w:rsid w:val="000276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3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97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ifer.adams@halton.gov.uk" TargetMode="External"/><Relationship Id="rId18" Type="http://schemas.openxmlformats.org/officeDocument/2006/relationships/hyperlink" Target="mailto:SCiE@halton.gov.uk" TargetMode="External"/><Relationship Id="rId26" Type="http://schemas.openxmlformats.org/officeDocument/2006/relationships/hyperlink" Target="mailto:SCiE@halton.gov.uk" TargetMode="External"/><Relationship Id="rId39" Type="http://schemas.openxmlformats.org/officeDocument/2006/relationships/hyperlink" Target="mailto:SCiE@halton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feguarding.training@halton.gov.uk" TargetMode="External"/><Relationship Id="rId34" Type="http://schemas.openxmlformats.org/officeDocument/2006/relationships/hyperlink" Target="http://haltonsafeguarding.co.uk/training/" TargetMode="External"/><Relationship Id="rId42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yperlink" Target="mailto:jennifer.adams@halton.gov.uk" TargetMode="External"/><Relationship Id="rId17" Type="http://schemas.openxmlformats.org/officeDocument/2006/relationships/hyperlink" Target="mailto:safeguarding.training@halton.gov.uk" TargetMode="External"/><Relationship Id="rId25" Type="http://schemas.openxmlformats.org/officeDocument/2006/relationships/hyperlink" Target="mailto:SCiE@halton.gov.uk" TargetMode="External"/><Relationship Id="rId33" Type="http://schemas.openxmlformats.org/officeDocument/2006/relationships/hyperlink" Target="mailto:SCiE@halton.gov.uk" TargetMode="External"/><Relationship Id="rId38" Type="http://schemas.openxmlformats.org/officeDocument/2006/relationships/image" Target="media/image3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ernorslearningpartnership.com" TargetMode="External"/><Relationship Id="rId20" Type="http://schemas.openxmlformats.org/officeDocument/2006/relationships/hyperlink" Target="mailto:jennifer.adams@halton.gov.uk" TargetMode="External"/><Relationship Id="rId29" Type="http://schemas.openxmlformats.org/officeDocument/2006/relationships/hyperlink" Target="mailto:jennifer.adams@halton.gov.uk" TargetMode="External"/><Relationship Id="rId41" Type="http://schemas.openxmlformats.org/officeDocument/2006/relationships/hyperlink" Target="mailto:SCiE@halton.gov.u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ennifer.adams@halton.gov.uk" TargetMode="External"/><Relationship Id="rId24" Type="http://schemas.openxmlformats.org/officeDocument/2006/relationships/hyperlink" Target="http://www.governorslearningpartnership.com" TargetMode="External"/><Relationship Id="rId32" Type="http://schemas.openxmlformats.org/officeDocument/2006/relationships/hyperlink" Target="mailto:SCiE@halton.gov.uk" TargetMode="External"/><Relationship Id="rId37" Type="http://schemas.openxmlformats.org/officeDocument/2006/relationships/footer" Target="footer1.xml"/><Relationship Id="rId40" Type="http://schemas.openxmlformats.org/officeDocument/2006/relationships/hyperlink" Target="mailto:SCiE@halton.gov.uk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choolgovernance@governorslearningpartnership.com" TargetMode="External"/><Relationship Id="rId23" Type="http://schemas.openxmlformats.org/officeDocument/2006/relationships/hyperlink" Target="mailto:schoolgovernance@governorslearningpartnership.com" TargetMode="External"/><Relationship Id="rId28" Type="http://schemas.openxmlformats.org/officeDocument/2006/relationships/hyperlink" Target="mailto:safeguarding.training@halton.gov.uk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CiE@halton.gov.uk" TargetMode="External"/><Relationship Id="rId31" Type="http://schemas.openxmlformats.org/officeDocument/2006/relationships/hyperlink" Target="http://www.governorslearningpartnership.com" TargetMode="External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afeguarding.training@halton.gov.uk" TargetMode="External"/><Relationship Id="rId22" Type="http://schemas.openxmlformats.org/officeDocument/2006/relationships/hyperlink" Target="mailto:safeguarding.training@halton.gov.uk" TargetMode="External"/><Relationship Id="rId27" Type="http://schemas.openxmlformats.org/officeDocument/2006/relationships/hyperlink" Target="mailto:safeguarding.training@halton.gov.uk" TargetMode="External"/><Relationship Id="rId30" Type="http://schemas.openxmlformats.org/officeDocument/2006/relationships/hyperlink" Target="mailto:schoolgovernance@governorslearningpartnership.com" TargetMode="External"/><Relationship Id="rId35" Type="http://schemas.openxmlformats.org/officeDocument/2006/relationships/hyperlink" Target="mailto:safeguarding.training@halton.gov.uk" TargetMode="External"/><Relationship Id="rId43" Type="http://schemas.openxmlformats.org/officeDocument/2006/relationships/hyperlink" Target="mailto:Safeguarding.Training@ha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97F64D5EB044FAA2EBF01006B46EB" ma:contentTypeVersion="3" ma:contentTypeDescription="Create a new document." ma:contentTypeScope="" ma:versionID="b59e64afb6e30549b4ab7be6aa74e837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6F21EA0-7DAE-4FF6-839A-09573B3A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CF2AB-F0EC-487B-BEBE-240DB2FFD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A79E3-DE10-4F96-B7F6-BEAA38607F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Noon</dc:creator>
  <cp:lastModifiedBy>Nicola Noon</cp:lastModifiedBy>
  <cp:revision>28</cp:revision>
  <cp:lastPrinted>2016-10-11T08:26:00Z</cp:lastPrinted>
  <dcterms:created xsi:type="dcterms:W3CDTF">2016-09-09T14:53:00Z</dcterms:created>
  <dcterms:modified xsi:type="dcterms:W3CDTF">2016-10-11T08:27:00Z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0x01010077497F64D5EB044FAA2EBF01006B46EB</vt:lpwstr>
  </property>
</Properties>
</file>